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pStyle w:val="Style_1"/>
        <w:spacing w:before="4"/>
        <w:ind w:firstLine="0" w:left="0"/>
        <w:rPr>
          <w:sz w:val="17"/>
        </w:rPr>
      </w:pPr>
    </w:p>
    <w:p w14:paraId="02000000">
      <w:pPr>
        <w:spacing w:before="67"/>
        <w:ind w:firstLine="526" w:left="-142" w:right="-1702"/>
        <w:jc w:val="center"/>
        <w:rPr>
          <w:sz w:val="24"/>
        </w:rPr>
      </w:pPr>
      <w:r>
        <w:rPr>
          <w:sz w:val="24"/>
        </w:rPr>
        <w:t>Муниципальное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бюджетное 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общеобразовательное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учреждение</w:t>
      </w:r>
    </w:p>
    <w:p w14:paraId="03000000">
      <w:pPr>
        <w:spacing w:before="67"/>
        <w:ind w:firstLine="526" w:left="-142" w:right="-1702"/>
        <w:jc w:val="center"/>
        <w:rPr>
          <w:sz w:val="24"/>
        </w:rPr>
      </w:pPr>
      <w:r>
        <w:rPr>
          <w:sz w:val="24"/>
        </w:rPr>
        <w:t>«Якушкинская средняя общеобразовательная школа Нурлатского района РТ»</w:t>
      </w:r>
    </w:p>
    <w:p w14:paraId="04000000">
      <w:pPr>
        <w:spacing w:before="3" w:line="240" w:lineRule="auto"/>
        <w:ind w:hanging="690" w:left="4536" w:right="1842"/>
        <w:rPr>
          <w:sz w:val="24"/>
        </w:rPr>
      </w:pPr>
    </w:p>
    <w:p w14:paraId="05000000">
      <w:pPr>
        <w:pStyle w:val="Style_1"/>
        <w:ind w:firstLine="0" w:left="0"/>
      </w:pPr>
      <w:r>
        <w:t xml:space="preserve"> </w:t>
      </w:r>
    </w:p>
    <w:p w14:paraId="06000000">
      <w:pPr>
        <w:pStyle w:val="Style_1"/>
        <w:ind w:firstLine="0" w:left="0"/>
      </w:pPr>
    </w:p>
    <w:p w14:paraId="07000000">
      <w:pPr>
        <w:pStyle w:val="Style_1"/>
        <w:spacing w:before="10"/>
        <w:ind w:firstLine="0" w:left="0"/>
        <w:rPr>
          <w:sz w:val="12"/>
        </w:rPr>
      </w:pPr>
    </w:p>
    <w:p w14:paraId="08000000">
      <w:pPr>
        <w:pStyle w:val="Style_1"/>
        <w:ind w:firstLine="0" w:left="0"/>
        <w:rPr>
          <w:sz w:val="20"/>
        </w:rPr>
      </w:pPr>
    </w:p>
    <w:p w14:paraId="09000000">
      <w:pPr>
        <w:pStyle w:val="Style_1"/>
        <w:ind w:firstLine="0" w:left="0"/>
        <w:rPr>
          <w:sz w:val="20"/>
        </w:rPr>
      </w:pPr>
    </w:p>
    <w:p w14:paraId="0A000000">
      <w:pPr>
        <w:pStyle w:val="Style_1"/>
        <w:ind w:firstLine="0" w:left="0"/>
        <w:rPr>
          <w:sz w:val="20"/>
        </w:rPr>
      </w:pPr>
    </w:p>
    <w:p w14:paraId="0B000000">
      <w:pPr>
        <w:pStyle w:val="Style_1"/>
        <w:ind w:hanging="567" w:left="1134"/>
        <w:rPr>
          <w:sz w:val="20"/>
        </w:rPr>
      </w:pPr>
    </w:p>
    <w:p w14:paraId="0C000000">
      <w:pPr>
        <w:pStyle w:val="Style_2"/>
        <w:ind w:firstLine="0" w:left="-709"/>
      </w:pPr>
      <w:r>
        <w:t xml:space="preserve">                     </w:t>
      </w:r>
    </w:p>
    <w:p w14:paraId="0D000000">
      <w:pPr>
        <w:pStyle w:val="Style_2"/>
        <w:ind w:firstLine="0" w:left="-709"/>
      </w:pPr>
    </w:p>
    <w:p w14:paraId="0E000000">
      <w:pPr>
        <w:pStyle w:val="Style_2"/>
        <w:ind w:firstLine="0" w:left="-709"/>
      </w:pPr>
    </w:p>
    <w:p w14:paraId="0F000000">
      <w:pPr>
        <w:pStyle w:val="Style_2"/>
        <w:ind w:firstLine="0" w:left="-709"/>
        <w:jc w:val="center"/>
      </w:pPr>
      <w:r>
        <w:t xml:space="preserve">                                         </w:t>
      </w:r>
      <w:bookmarkStart w:id="1" w:name="Программа__Совета_обучающихся"/>
      <w:bookmarkEnd w:id="1"/>
      <w:r>
        <w:t>Программа</w:t>
      </w:r>
      <w:r>
        <w:rPr>
          <w:spacing w:val="88"/>
        </w:rPr>
        <w:t xml:space="preserve"> </w:t>
      </w:r>
    </w:p>
    <w:p w14:paraId="10000000">
      <w:pPr>
        <w:pStyle w:val="Style_2"/>
        <w:ind w:firstLine="0" w:left="0"/>
        <w:jc w:val="right"/>
      </w:pPr>
      <w:r>
        <w:t xml:space="preserve">                      Совета</w:t>
      </w:r>
      <w:r>
        <w:rPr>
          <w:spacing w:val="-13"/>
        </w:rPr>
        <w:t xml:space="preserve"> </w:t>
      </w:r>
      <w:r>
        <w:t xml:space="preserve">обучающихся </w:t>
      </w:r>
      <w:r>
        <w:t xml:space="preserve"> Школьного             ученического       самоуправления «Лидер»</w:t>
      </w:r>
    </w:p>
    <w:p w14:paraId="11000000">
      <w:pPr>
        <w:pStyle w:val="Style_1"/>
        <w:ind w:firstLine="0" w:left="0"/>
        <w:rPr>
          <w:b w:val="1"/>
          <w:sz w:val="48"/>
        </w:rPr>
      </w:pPr>
    </w:p>
    <w:p w14:paraId="12000000">
      <w:pPr>
        <w:sectPr>
          <w:type w:val="continuous"/>
          <w:pgSz w:h="16840" w:orient="portrait" w:w="11910"/>
          <w:pgMar w:bottom="280" w:footer="720" w:gutter="0" w:header="720" w:left="567" w:right="1278" w:top="503"/>
        </w:sectPr>
      </w:pPr>
    </w:p>
    <w:p w14:paraId="13000000">
      <w:pPr>
        <w:pStyle w:val="Style_3"/>
        <w:spacing w:before="76" w:line="240" w:lineRule="auto"/>
        <w:ind w:firstLine="0" w:left="0" w:right="256"/>
        <w:jc w:val="center"/>
      </w:pPr>
      <w:r>
        <w:t>Пояснительная</w:t>
      </w:r>
      <w:r>
        <w:rPr>
          <w:spacing w:val="-2"/>
        </w:rPr>
        <w:t xml:space="preserve"> записка</w:t>
      </w:r>
    </w:p>
    <w:p w14:paraId="14000000">
      <w:pPr>
        <w:pStyle w:val="Style_1"/>
        <w:spacing w:before="77"/>
        <w:ind w:firstLine="0" w:left="0"/>
        <w:rPr>
          <w:b w:val="1"/>
        </w:rPr>
      </w:pPr>
    </w:p>
    <w:p w14:paraId="15000000">
      <w:pPr>
        <w:pStyle w:val="Style_1"/>
        <w:ind w:firstLine="706" w:right="101"/>
        <w:jc w:val="both"/>
      </w:pPr>
      <w:r>
        <w:t>Совет обучающихся Школьного Ученического Самоуправления «Лидер» - одно из важнейших форм организации жизнедеятельности коллектива, обеспечивающая развитие их самостоятельности в принятии и реализации решений для достижения общественно значимых целей.</w:t>
      </w:r>
    </w:p>
    <w:p w14:paraId="16000000">
      <w:pPr>
        <w:pStyle w:val="Style_1"/>
        <w:spacing w:before="1"/>
        <w:ind w:firstLine="706" w:right="100"/>
        <w:jc w:val="both"/>
      </w:pPr>
      <w:r>
        <w:t>Развитие</w:t>
      </w:r>
      <w:r>
        <w:rPr>
          <w:spacing w:val="-15"/>
        </w:rPr>
        <w:t xml:space="preserve"> </w:t>
      </w:r>
      <w:r>
        <w:t>совета</w:t>
      </w:r>
      <w:r>
        <w:rPr>
          <w:spacing w:val="-15"/>
        </w:rPr>
        <w:t xml:space="preserve"> </w:t>
      </w:r>
      <w:r>
        <w:t>о</w:t>
      </w:r>
      <w:r>
        <w:t>бучающихся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образовательном</w:t>
      </w:r>
      <w:r>
        <w:rPr>
          <w:spacing w:val="-15"/>
        </w:rPr>
        <w:t xml:space="preserve"> </w:t>
      </w:r>
      <w:r>
        <w:t>учреждении</w:t>
      </w:r>
      <w:r>
        <w:rPr>
          <w:spacing w:val="-15"/>
        </w:rPr>
        <w:t xml:space="preserve"> </w:t>
      </w:r>
      <w:r>
        <w:t>зависит</w:t>
      </w:r>
      <w:r>
        <w:rPr>
          <w:spacing w:val="-15"/>
        </w:rPr>
        <w:t xml:space="preserve"> </w:t>
      </w:r>
      <w:r>
        <w:t xml:space="preserve">от </w:t>
      </w:r>
      <w:r>
        <w:t>успешности решения целого ряда задач организационного, программно- методического, социально- психологического характера, а также умелое педагогического руководства.</w:t>
      </w:r>
    </w:p>
    <w:p w14:paraId="17000000">
      <w:pPr>
        <w:pStyle w:val="Style_1"/>
        <w:spacing w:line="240" w:lineRule="auto"/>
        <w:ind w:firstLine="706" w:right="108"/>
        <w:jc w:val="both"/>
      </w:pPr>
      <w:r>
        <w:t>По организации всей деятельности совета о</w:t>
      </w:r>
      <w:r>
        <w:t>бучающихся руководящее</w:t>
      </w:r>
      <w:r>
        <w:rPr>
          <w:spacing w:val="80"/>
        </w:rPr>
        <w:t xml:space="preserve"> </w:t>
      </w:r>
      <w:r>
        <w:t>значение имеет</w:t>
      </w:r>
      <w:r>
        <w:rPr>
          <w:spacing w:val="22"/>
        </w:rPr>
        <w:t xml:space="preserve"> </w:t>
      </w:r>
      <w:r>
        <w:t>"Положение</w:t>
      </w:r>
      <w:r>
        <w:rPr>
          <w:spacing w:val="11"/>
        </w:rPr>
        <w:t xml:space="preserve"> </w:t>
      </w:r>
      <w:r>
        <w:t>о</w:t>
      </w:r>
      <w:r>
        <w:rPr>
          <w:spacing w:val="26"/>
        </w:rPr>
        <w:t xml:space="preserve"> </w:t>
      </w:r>
      <w:r>
        <w:t>Совете</w:t>
      </w:r>
      <w:r>
        <w:rPr>
          <w:spacing w:val="13"/>
        </w:rPr>
        <w:t xml:space="preserve"> </w:t>
      </w:r>
      <w:r>
        <w:t>обучающихся</w:t>
      </w:r>
      <w:r>
        <w:rPr>
          <w:spacing w:val="28"/>
        </w:rPr>
        <w:t xml:space="preserve"> </w:t>
      </w:r>
      <w:r>
        <w:t>Школьн</w:t>
      </w:r>
      <w:r>
        <w:rPr>
          <w:spacing w:val="21"/>
        </w:rPr>
        <w:t xml:space="preserve">ого Ученического Самоуправления </w:t>
      </w:r>
      <w:r>
        <w:t>«Лидер»</w:t>
      </w:r>
      <w:r>
        <w:rPr>
          <w:spacing w:val="18"/>
        </w:rPr>
        <w:t xml:space="preserve"> </w:t>
      </w:r>
      <w:r>
        <w:rPr>
          <w:spacing w:val="-4"/>
        </w:rPr>
        <w:t xml:space="preserve">МБОУ </w:t>
      </w:r>
      <w:r>
        <w:t xml:space="preserve">«Якушкинская СОШ», в котором кратко сформулированы главные цели и задачи, содержание и конкретные формы </w:t>
      </w:r>
      <w:r>
        <w:t>работы совета обучающихся.</w:t>
      </w:r>
    </w:p>
    <w:p w14:paraId="18000000">
      <w:pPr>
        <w:pStyle w:val="Style_1"/>
        <w:spacing w:before="6" w:line="240" w:lineRule="auto"/>
        <w:ind w:firstLine="706" w:right="108"/>
        <w:jc w:val="both"/>
      </w:pPr>
      <w:r>
        <w:t>Программа</w:t>
      </w:r>
      <w:r>
        <w:rPr>
          <w:spacing w:val="-7"/>
        </w:rPr>
        <w:t xml:space="preserve"> </w:t>
      </w:r>
      <w:r>
        <w:t>опред</w:t>
      </w:r>
      <w:r>
        <w:t>еляет</w:t>
      </w:r>
      <w:r>
        <w:rPr>
          <w:spacing w:val="-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круг управленческих</w:t>
      </w:r>
      <w:r>
        <w:rPr>
          <w:spacing w:val="-6"/>
        </w:rPr>
        <w:t xml:space="preserve"> </w:t>
      </w:r>
      <w:r>
        <w:t>вопросов</w:t>
      </w:r>
      <w:r>
        <w:rPr>
          <w:spacing w:val="-3"/>
        </w:rPr>
        <w:t xml:space="preserve"> </w:t>
      </w:r>
      <w:r>
        <w:t xml:space="preserve">и </w:t>
      </w:r>
      <w:r>
        <w:t xml:space="preserve">предлагает их как предмет специального изучения для актива совета обучающихся. </w:t>
      </w:r>
    </w:p>
    <w:p w14:paraId="19000000">
      <w:pPr>
        <w:pStyle w:val="Style_1"/>
        <w:spacing w:before="8"/>
        <w:ind w:firstLine="706" w:right="104"/>
        <w:jc w:val="both"/>
      </w:pPr>
      <w:r>
        <w:t>Программа разработана и составлена для обучающихся 5-11 классов и предусматривает возможность решения задач:</w:t>
      </w:r>
    </w:p>
    <w:p w14:paraId="1A000000">
      <w:pPr>
        <w:pStyle w:val="Style_4"/>
        <w:numPr>
          <w:ilvl w:val="0"/>
          <w:numId w:val="1"/>
        </w:numPr>
        <w:tabs>
          <w:tab w:leader="none" w:pos="407" w:val="left"/>
        </w:tabs>
        <w:spacing w:line="240" w:lineRule="auto"/>
        <w:ind w:firstLine="0" w:right="107"/>
        <w:rPr>
          <w:sz w:val="24"/>
        </w:rPr>
      </w:pPr>
      <w:r>
        <w:rPr>
          <w:sz w:val="24"/>
        </w:rPr>
        <w:t>формирование</w:t>
      </w:r>
      <w:r>
        <w:rPr>
          <w:spacing w:val="-16"/>
          <w:sz w:val="24"/>
        </w:rPr>
        <w:t xml:space="preserve"> </w:t>
      </w:r>
      <w:r>
        <w:rPr>
          <w:sz w:val="24"/>
        </w:rPr>
        <w:t>чёткой</w:t>
      </w:r>
      <w:r>
        <w:rPr>
          <w:spacing w:val="-21"/>
          <w:sz w:val="24"/>
        </w:rPr>
        <w:t xml:space="preserve"> </w:t>
      </w:r>
      <w:r>
        <w:rPr>
          <w:sz w:val="24"/>
        </w:rPr>
        <w:t>и</w:t>
      </w:r>
      <w:r>
        <w:rPr>
          <w:spacing w:val="-21"/>
          <w:sz w:val="24"/>
        </w:rPr>
        <w:t xml:space="preserve"> </w:t>
      </w:r>
      <w:r>
        <w:rPr>
          <w:sz w:val="24"/>
        </w:rPr>
        <w:t>осознанной</w:t>
      </w:r>
      <w:r>
        <w:rPr>
          <w:spacing w:val="-15"/>
          <w:sz w:val="24"/>
        </w:rPr>
        <w:t xml:space="preserve"> гражданской</w:t>
      </w:r>
      <w:r>
        <w:rPr>
          <w:spacing w:val="-20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20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себе и другим;</w:t>
      </w:r>
    </w:p>
    <w:p w14:paraId="1B000000">
      <w:pPr>
        <w:pStyle w:val="Style_4"/>
        <w:numPr>
          <w:ilvl w:val="0"/>
          <w:numId w:val="1"/>
        </w:numPr>
        <w:tabs>
          <w:tab w:leader="none" w:pos="422" w:val="left"/>
        </w:tabs>
        <w:spacing w:before="34" w:line="240" w:lineRule="auto"/>
        <w:ind w:hanging="143" w:left="422"/>
        <w:rPr>
          <w:sz w:val="24"/>
        </w:rPr>
      </w:pPr>
      <w:r>
        <w:rPr>
          <w:sz w:val="24"/>
        </w:rPr>
        <w:t>участие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9"/>
          <w:sz w:val="24"/>
        </w:rPr>
        <w:t xml:space="preserve"> </w:t>
      </w:r>
      <w:r>
        <w:rPr>
          <w:sz w:val="24"/>
        </w:rPr>
        <w:t>насущных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школы;</w:t>
      </w:r>
    </w:p>
    <w:p w14:paraId="1C000000">
      <w:pPr>
        <w:pStyle w:val="Style_4"/>
        <w:numPr>
          <w:ilvl w:val="0"/>
          <w:numId w:val="1"/>
        </w:numPr>
        <w:tabs>
          <w:tab w:leader="none" w:pos="422" w:val="left"/>
        </w:tabs>
        <w:spacing w:before="2" w:line="240" w:lineRule="auto"/>
        <w:ind w:firstLine="0" w:right="931"/>
        <w:rPr>
          <w:sz w:val="24"/>
        </w:rPr>
      </w:pPr>
      <w:r>
        <w:rPr>
          <w:sz w:val="24"/>
        </w:rPr>
        <w:t>развитие</w:t>
      </w:r>
      <w:r>
        <w:rPr>
          <w:spacing w:val="-1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5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инициативы,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принятия </w:t>
      </w:r>
      <w:r>
        <w:rPr>
          <w:sz w:val="24"/>
        </w:rPr>
        <w:t>решения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и реализация их в интересах совета обучающихся.</w:t>
      </w:r>
    </w:p>
    <w:p w14:paraId="1D000000">
      <w:pPr>
        <w:pStyle w:val="Style_1"/>
        <w:spacing w:before="46"/>
        <w:ind w:firstLine="0" w:left="0"/>
      </w:pPr>
    </w:p>
    <w:p w14:paraId="1E000000">
      <w:pPr>
        <w:pStyle w:val="Style_5"/>
        <w:spacing w:before="1"/>
        <w:ind w:right="260"/>
      </w:pPr>
      <w:r>
        <w:t>Актуальность</w:t>
      </w:r>
      <w:r>
        <w:rPr>
          <w:spacing w:val="-15"/>
        </w:rPr>
        <w:t xml:space="preserve"> </w:t>
      </w:r>
      <w:r>
        <w:rPr>
          <w:spacing w:val="-2"/>
        </w:rPr>
        <w:t>програм</w:t>
      </w:r>
      <w:r>
        <w:rPr>
          <w:spacing w:val="-2"/>
        </w:rPr>
        <w:t>мы</w:t>
      </w:r>
    </w:p>
    <w:p w14:paraId="1F000000">
      <w:pPr>
        <w:pStyle w:val="Style_1"/>
        <w:spacing w:before="315"/>
        <w:ind w:firstLine="634" w:right="98"/>
        <w:jc w:val="both"/>
      </w:pPr>
      <w:r>
        <w:t>Одной из первостепенных задач современной педагогики становится содействие самореализации ребёнка и развитие качеств, способствующих его социальному становлению. Это требует значительного усиления внимания к личности как биологическому индивиду и как со</w:t>
      </w:r>
      <w:r>
        <w:t xml:space="preserve">циальной единице – личности с неповторимой индивидуальностью, которая не допускает искусственного расчленения процесса его формирования на отдельные составляющие, как по содержанию, так и по временным </w:t>
      </w:r>
      <w:r>
        <w:rPr>
          <w:spacing w:val="-2"/>
        </w:rPr>
        <w:t>отрезкам.</w:t>
      </w:r>
    </w:p>
    <w:p w14:paraId="20000000">
      <w:pPr>
        <w:pStyle w:val="Style_1"/>
        <w:spacing w:before="8"/>
        <w:ind w:firstLine="634" w:right="99"/>
        <w:jc w:val="both"/>
      </w:pPr>
      <w:r>
        <w:t>Формирование личности осуществляется в процес</w:t>
      </w:r>
      <w:r>
        <w:t>се социализации, воспитании и саморазвитии. В наибольшей степени педагогическому влиянию планированию, организации, коррекции поддаётся воспитание как целенаправленный, специально- организованный процесс.</w:t>
      </w:r>
    </w:p>
    <w:p w14:paraId="21000000">
      <w:pPr>
        <w:pStyle w:val="Style_1"/>
        <w:ind w:firstLine="706" w:right="106"/>
        <w:jc w:val="both"/>
      </w:pPr>
      <w:r>
        <w:t>Современная</w:t>
      </w:r>
      <w:r>
        <w:rPr>
          <w:spacing w:val="-7"/>
        </w:rPr>
        <w:t xml:space="preserve"> </w:t>
      </w:r>
      <w:r>
        <w:t>воспитательная</w:t>
      </w:r>
      <w:r>
        <w:rPr>
          <w:spacing w:val="-12"/>
        </w:rPr>
        <w:t xml:space="preserve"> </w:t>
      </w:r>
      <w:r>
        <w:t>практика</w:t>
      </w:r>
      <w:r>
        <w:rPr>
          <w:spacing w:val="-13"/>
        </w:rPr>
        <w:t xml:space="preserve"> </w:t>
      </w:r>
      <w:r>
        <w:t>неоднократно</w:t>
      </w:r>
      <w:r>
        <w:rPr>
          <w:spacing w:val="-12"/>
        </w:rPr>
        <w:t xml:space="preserve"> </w:t>
      </w:r>
      <w:r>
        <w:t>об</w:t>
      </w:r>
      <w:r>
        <w:t>ращается</w:t>
      </w:r>
      <w:r>
        <w:rPr>
          <w:spacing w:val="-12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анализу</w:t>
      </w:r>
      <w:r>
        <w:rPr>
          <w:spacing w:val="-15"/>
        </w:rPr>
        <w:t xml:space="preserve"> </w:t>
      </w:r>
      <w:r>
        <w:t>проблем самоуправления в детском сообществе. Актуальность данного выбора очевидна, ибо именно</w:t>
      </w:r>
      <w:r>
        <w:rPr>
          <w:spacing w:val="-3"/>
        </w:rPr>
        <w:t xml:space="preserve"> </w:t>
      </w:r>
      <w:r>
        <w:t>самоуправление</w:t>
      </w:r>
      <w:r>
        <w:rPr>
          <w:spacing w:val="-4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полной</w:t>
      </w:r>
      <w:r>
        <w:rPr>
          <w:spacing w:val="-7"/>
        </w:rPr>
        <w:t xml:space="preserve"> </w:t>
      </w:r>
      <w:r>
        <w:t>мере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воспитательный</w:t>
      </w:r>
      <w:r>
        <w:rPr>
          <w:spacing w:val="-7"/>
        </w:rPr>
        <w:t xml:space="preserve"> </w:t>
      </w:r>
      <w:r>
        <w:t>потенциал коллектива, силу общественного мнения, а также создать благоприятную атмосферу для развития личности ребёнка.</w:t>
      </w:r>
    </w:p>
    <w:p w14:paraId="22000000">
      <w:pPr>
        <w:pStyle w:val="Style_1"/>
        <w:spacing w:line="275" w:lineRule="exact"/>
        <w:ind w:firstLine="0" w:left="985"/>
        <w:jc w:val="left"/>
      </w:pPr>
      <w:r>
        <w:t>Участие</w:t>
      </w:r>
      <w:r>
        <w:rPr>
          <w:spacing w:val="41"/>
        </w:rPr>
        <w:t xml:space="preserve">  </w:t>
      </w:r>
      <w:r>
        <w:t>подростков</w:t>
      </w:r>
      <w:r>
        <w:rPr>
          <w:spacing w:val="44"/>
        </w:rPr>
        <w:t xml:space="preserve">  </w:t>
      </w:r>
      <w:r>
        <w:t>в</w:t>
      </w:r>
      <w:r>
        <w:rPr>
          <w:spacing w:val="42"/>
        </w:rPr>
        <w:t xml:space="preserve">  </w:t>
      </w:r>
      <w:r>
        <w:t>работе</w:t>
      </w:r>
      <w:r>
        <w:rPr>
          <w:spacing w:val="43"/>
        </w:rPr>
        <w:t xml:space="preserve">  </w:t>
      </w:r>
      <w:r>
        <w:t>Совета</w:t>
      </w:r>
      <w:r>
        <w:rPr>
          <w:spacing w:val="41"/>
        </w:rPr>
        <w:t xml:space="preserve">  </w:t>
      </w:r>
      <w:r>
        <w:t>обучающихся</w:t>
      </w:r>
      <w:r>
        <w:rPr>
          <w:spacing w:val="46"/>
        </w:rPr>
        <w:t xml:space="preserve">  </w:t>
      </w:r>
      <w:r>
        <w:t xml:space="preserve">Школьного ученического самоуправления </w:t>
      </w:r>
      <w:r>
        <w:t>«Лидер»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способ</w:t>
      </w:r>
      <w:r>
        <w:rPr>
          <w:spacing w:val="-4"/>
        </w:rPr>
        <w:t xml:space="preserve"> </w:t>
      </w:r>
      <w:r>
        <w:t>практики</w:t>
      </w:r>
      <w:r>
        <w:rPr>
          <w:spacing w:val="-6"/>
        </w:rPr>
        <w:t xml:space="preserve"> </w:t>
      </w:r>
      <w:r>
        <w:t>жить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социальном</w:t>
      </w:r>
      <w:r>
        <w:rPr>
          <w:spacing w:val="-5"/>
        </w:rPr>
        <w:t xml:space="preserve"> </w:t>
      </w:r>
      <w:r>
        <w:t>простран</w:t>
      </w:r>
      <w:r>
        <w:t>стве</w:t>
      </w:r>
      <w:r>
        <w:rPr>
          <w:spacing w:val="-8"/>
        </w:rPr>
        <w:t xml:space="preserve"> </w:t>
      </w:r>
      <w:r>
        <w:t>прав</w:t>
      </w:r>
      <w:r>
        <w:rPr>
          <w:spacing w:val="-9"/>
        </w:rPr>
        <w:t xml:space="preserve"> </w:t>
      </w:r>
      <w:r>
        <w:t>обязанностей, возможность продемонстрировать уникальность своей личности, осознать свою сопричастность к тому, что происходит в обществе, освоить общественный опыт.</w:t>
      </w:r>
    </w:p>
    <w:p w14:paraId="23000000">
      <w:pPr>
        <w:pStyle w:val="Style_1"/>
        <w:ind w:firstLine="706" w:right="109"/>
        <w:jc w:val="both"/>
      </w:pPr>
      <w:r>
        <w:t>Современная модернизация Российского государства, становление гражданского общества</w:t>
      </w:r>
      <w:r>
        <w:rPr>
          <w:spacing w:val="-15"/>
        </w:rPr>
        <w:t xml:space="preserve"> </w:t>
      </w:r>
      <w:r>
        <w:t>требует,</w:t>
      </w:r>
      <w:r>
        <w:rPr>
          <w:spacing w:val="-15"/>
        </w:rPr>
        <w:t xml:space="preserve"> </w:t>
      </w:r>
      <w:r>
        <w:t>чтобы</w:t>
      </w:r>
      <w:r>
        <w:rPr>
          <w:spacing w:val="-15"/>
        </w:rPr>
        <w:t xml:space="preserve"> </w:t>
      </w:r>
      <w:r>
        <w:t>система</w:t>
      </w:r>
      <w:r>
        <w:rPr>
          <w:spacing w:val="-15"/>
        </w:rPr>
        <w:t xml:space="preserve"> </w:t>
      </w:r>
      <w:r>
        <w:t>образования</w:t>
      </w:r>
      <w:r>
        <w:rPr>
          <w:spacing w:val="-15"/>
        </w:rPr>
        <w:t xml:space="preserve"> </w:t>
      </w:r>
      <w:r>
        <w:t>содействовала</w:t>
      </w:r>
      <w:r>
        <w:rPr>
          <w:spacing w:val="-15"/>
        </w:rPr>
        <w:t xml:space="preserve"> </w:t>
      </w:r>
      <w:r>
        <w:t>формированию</w:t>
      </w:r>
      <w:r>
        <w:rPr>
          <w:spacing w:val="-15"/>
        </w:rPr>
        <w:t xml:space="preserve"> </w:t>
      </w:r>
      <w:r>
        <w:t>сознательного гражданина, эффективно участвующего в демократическом процессе. В решении этой задачи приоритетн</w:t>
      </w:r>
      <w:r>
        <w:t>ым ориентиром для образования личности становится способность к самоорганизации,</w:t>
      </w:r>
      <w:r>
        <w:rPr>
          <w:spacing w:val="-6"/>
        </w:rPr>
        <w:t xml:space="preserve"> </w:t>
      </w:r>
      <w:r>
        <w:t>умению</w:t>
      </w:r>
      <w:r>
        <w:rPr>
          <w:spacing w:val="-9"/>
        </w:rPr>
        <w:t xml:space="preserve"> </w:t>
      </w:r>
      <w:r>
        <w:t>отстаивать</w:t>
      </w:r>
      <w:r>
        <w:rPr>
          <w:spacing w:val="-10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t>права,</w:t>
      </w:r>
      <w:r>
        <w:rPr>
          <w:spacing w:val="-6"/>
        </w:rPr>
        <w:t xml:space="preserve"> </w:t>
      </w:r>
      <w:r>
        <w:t>участию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преобразовании</w:t>
      </w:r>
      <w:r>
        <w:rPr>
          <w:spacing w:val="-6"/>
        </w:rPr>
        <w:t xml:space="preserve"> </w:t>
      </w:r>
      <w:r>
        <w:t>своей</w:t>
      </w:r>
      <w:r>
        <w:rPr>
          <w:spacing w:val="-6"/>
        </w:rPr>
        <w:t xml:space="preserve"> </w:t>
      </w:r>
      <w:r>
        <w:t>страны. Развитие человека как личности – это развитие культурное. Человек как личность в своём</w:t>
      </w:r>
    </w:p>
    <w:p w14:paraId="24000000">
      <w:pPr>
        <w:sectPr>
          <w:pgSz w:h="16840" w:orient="portrait" w:w="11910"/>
          <w:pgMar w:bottom="280" w:footer="720" w:gutter="0" w:header="720" w:left="1420" w:right="740" w:top="1040"/>
        </w:sectPr>
      </w:pPr>
    </w:p>
    <w:p w14:paraId="25000000">
      <w:pPr>
        <w:pStyle w:val="Style_1"/>
        <w:spacing w:before="66"/>
        <w:ind w:right="109"/>
        <w:jc w:val="both"/>
      </w:pPr>
      <w:r>
        <w:t>развитии становится микрокосмосом культуры, обретая тем самым своё нравственное самоопределение. Нравственность является практическим эталоном, мерой культурности человека, мерой его «Личности» с точки зрения окружающих его людей.</w:t>
      </w:r>
    </w:p>
    <w:p w14:paraId="26000000">
      <w:pPr>
        <w:pStyle w:val="Style_1"/>
        <w:spacing w:before="3"/>
        <w:ind w:firstLine="706" w:right="103"/>
        <w:jc w:val="both"/>
      </w:pPr>
      <w:r>
        <w:t>Программа Совета обучающи</w:t>
      </w:r>
      <w:r>
        <w:t>хся Школьного ученического самоуправления «Лидер» является одним из инструментов в решении проблемы воспитания нравственной личности, способной к самореализации и самоадаптации в социуме. Проблема воспитания нравственной личности является актуальной для нашего времени</w:t>
      </w:r>
      <w:r>
        <w:t xml:space="preserve"> в развитии общества в </w:t>
      </w:r>
      <w:r>
        <w:rPr>
          <w:spacing w:val="-2"/>
        </w:rPr>
        <w:t>целом.</w:t>
      </w:r>
    </w:p>
    <w:p w14:paraId="27000000">
      <w:pPr>
        <w:pStyle w:val="Style_1"/>
        <w:spacing w:before="82"/>
        <w:ind w:firstLine="0" w:left="0"/>
      </w:pPr>
    </w:p>
    <w:p w14:paraId="28000000">
      <w:pPr>
        <w:pStyle w:val="Style_1"/>
        <w:ind w:firstLine="706" w:right="115"/>
        <w:jc w:val="both"/>
      </w:pPr>
      <w:r>
        <w:rPr>
          <w:b w:val="1"/>
        </w:rPr>
        <w:t>Цель программ</w:t>
      </w:r>
      <w:r>
        <w:t>ы: воспитание ответственной личности, способной к самореализации и адаптации в обществе.</w:t>
      </w:r>
    </w:p>
    <w:p w14:paraId="29000000">
      <w:pPr>
        <w:pStyle w:val="Style_3"/>
        <w:spacing w:before="274" w:line="240" w:lineRule="auto"/>
        <w:ind/>
        <w:rPr>
          <w:b w:val="0"/>
        </w:rPr>
      </w:pPr>
      <w:r>
        <w:t>Основные</w:t>
      </w:r>
      <w:r>
        <w:rPr>
          <w:spacing w:val="-3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rPr>
          <w:spacing w:val="-2"/>
        </w:rPr>
        <w:t>программы</w:t>
      </w:r>
      <w:r>
        <w:rPr>
          <w:b w:val="0"/>
          <w:spacing w:val="-2"/>
        </w:rPr>
        <w:t>:</w:t>
      </w:r>
    </w:p>
    <w:p w14:paraId="2A000000">
      <w:pPr>
        <w:pStyle w:val="Style_4"/>
        <w:numPr>
          <w:ilvl w:val="0"/>
          <w:numId w:val="1"/>
        </w:numPr>
        <w:tabs>
          <w:tab w:leader="none" w:pos="422" w:val="left"/>
        </w:tabs>
        <w:spacing w:before="3"/>
        <w:ind w:hanging="143" w:left="422"/>
        <w:rPr>
          <w:sz w:val="24"/>
        </w:rPr>
      </w:pPr>
      <w:r>
        <w:rPr>
          <w:sz w:val="24"/>
        </w:rPr>
        <w:t>развитие</w:t>
      </w:r>
      <w:r>
        <w:rPr>
          <w:spacing w:val="-12"/>
          <w:sz w:val="24"/>
        </w:rPr>
        <w:t xml:space="preserve"> </w:t>
      </w:r>
      <w:r>
        <w:rPr>
          <w:sz w:val="24"/>
        </w:rPr>
        <w:t>лидерских</w:t>
      </w:r>
      <w:r>
        <w:rPr>
          <w:spacing w:val="-9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8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обучения;</w:t>
      </w:r>
    </w:p>
    <w:p w14:paraId="2B000000">
      <w:pPr>
        <w:pStyle w:val="Style_4"/>
        <w:numPr>
          <w:ilvl w:val="0"/>
          <w:numId w:val="1"/>
        </w:numPr>
        <w:tabs>
          <w:tab w:leader="none" w:pos="422" w:val="left"/>
        </w:tabs>
        <w:ind w:hanging="143" w:left="422"/>
        <w:rPr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тво</w:t>
      </w:r>
      <w:r>
        <w:rPr>
          <w:sz w:val="24"/>
        </w:rPr>
        <w:t>рческого,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коммуникативного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14:paraId="2C000000">
      <w:pPr>
        <w:pStyle w:val="Style_4"/>
        <w:numPr>
          <w:ilvl w:val="0"/>
          <w:numId w:val="1"/>
        </w:numPr>
        <w:tabs>
          <w:tab w:leader="none" w:pos="422" w:val="left"/>
        </w:tabs>
        <w:spacing w:before="2"/>
        <w:ind w:hanging="143" w:left="422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комфортной</w:t>
      </w:r>
      <w:r>
        <w:rPr>
          <w:spacing w:val="-10"/>
          <w:sz w:val="24"/>
        </w:rPr>
        <w:t xml:space="preserve"> </w:t>
      </w:r>
      <w:r>
        <w:rPr>
          <w:sz w:val="24"/>
        </w:rPr>
        <w:t>обстановки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творчества;</w:t>
      </w:r>
    </w:p>
    <w:p w14:paraId="2D000000">
      <w:pPr>
        <w:pStyle w:val="Style_4"/>
        <w:numPr>
          <w:ilvl w:val="0"/>
          <w:numId w:val="1"/>
        </w:numPr>
        <w:tabs>
          <w:tab w:leader="none" w:pos="537" w:val="left"/>
        </w:tabs>
        <w:spacing w:line="240" w:lineRule="auto"/>
        <w:ind w:firstLine="0" w:right="107"/>
        <w:rPr>
          <w:sz w:val="24"/>
        </w:rPr>
      </w:pPr>
      <w:r>
        <w:rPr>
          <w:sz w:val="24"/>
        </w:rPr>
        <w:t>формирование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мотивационной-потребности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сферы</w:t>
      </w:r>
      <w:r>
        <w:rPr>
          <w:spacing w:val="80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его положительного социального опыта и помощь в освоении </w:t>
      </w:r>
      <w:r>
        <w:rPr>
          <w:sz w:val="24"/>
        </w:rPr>
        <w:t>социальных ролей.</w:t>
      </w:r>
    </w:p>
    <w:p w14:paraId="2E000000">
      <w:pPr>
        <w:pStyle w:val="Style_1"/>
        <w:spacing w:before="272"/>
        <w:ind w:firstLine="706" w:right="100"/>
        <w:jc w:val="both"/>
      </w:pPr>
      <w:r>
        <w:t>Структура системы самоуправления должна быть гибкой и вариативной, учитывая специфику возможность, традиции этапы развития каждого конкретного коллектива. Инициативная</w:t>
      </w:r>
      <w:r>
        <w:rPr>
          <w:spacing w:val="-7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числа</w:t>
      </w:r>
      <w:r>
        <w:rPr>
          <w:spacing w:val="-8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1-4</w:t>
      </w:r>
      <w:r>
        <w:rPr>
          <w:spacing w:val="-2"/>
        </w:rPr>
        <w:t xml:space="preserve"> </w:t>
      </w:r>
      <w:r>
        <w:t>классов</w:t>
      </w:r>
      <w:r>
        <w:rPr>
          <w:spacing w:val="-5"/>
        </w:rPr>
        <w:t xml:space="preserve"> </w:t>
      </w:r>
      <w:r>
        <w:t>называется</w:t>
      </w:r>
      <w:r>
        <w:rPr>
          <w:spacing w:val="-3"/>
        </w:rPr>
        <w:t xml:space="preserve"> </w:t>
      </w:r>
      <w:r>
        <w:t>«Орлята -</w:t>
      </w:r>
      <w:r>
        <w:rPr>
          <w:spacing w:val="-5"/>
        </w:rPr>
        <w:t xml:space="preserve"> </w:t>
      </w:r>
      <w:r>
        <w:t>России», 5- 11 классы – совет обучающихся Школьного Ученического Самоуправления «Лидер».</w:t>
      </w:r>
    </w:p>
    <w:p w14:paraId="2F000000">
      <w:pPr>
        <w:pStyle w:val="Style_1"/>
        <w:spacing w:before="1"/>
        <w:ind w:firstLine="706" w:right="109"/>
        <w:jc w:val="both"/>
      </w:pPr>
      <w:r>
        <w:t>Начальная школа работает под руководством инициативной группы из Совета обучающихся - «Орлята - России». Каждый класс - это кома</w:t>
      </w:r>
      <w:r>
        <w:t>нда, объединенная общими идеями, главная из которых – освещать путь тем, кто находится рядом, помогать на пути познания. Таким образом, младшие получают первые навыки по самоуправлению.</w:t>
      </w:r>
    </w:p>
    <w:p w14:paraId="30000000">
      <w:pPr>
        <w:spacing w:before="4" w:line="251" w:lineRule="exact"/>
        <w:ind w:firstLine="0" w:left="985"/>
        <w:jc w:val="both"/>
      </w:pPr>
      <w:r>
        <w:t>Система</w:t>
      </w:r>
      <w:r>
        <w:rPr>
          <w:spacing w:val="-5"/>
        </w:rPr>
        <w:t xml:space="preserve"> </w:t>
      </w:r>
      <w:r>
        <w:t>школьного</w:t>
      </w:r>
      <w:r>
        <w:rPr>
          <w:spacing w:val="-10"/>
        </w:rPr>
        <w:t xml:space="preserve"> </w:t>
      </w:r>
      <w:r>
        <w:t>самоуправления</w:t>
      </w:r>
      <w:r>
        <w:rPr>
          <w:spacing w:val="-7"/>
        </w:rPr>
        <w:t xml:space="preserve"> </w:t>
      </w:r>
      <w:r>
        <w:t>имеет</w:t>
      </w:r>
      <w:r>
        <w:rPr>
          <w:spacing w:val="-7"/>
        </w:rPr>
        <w:t xml:space="preserve"> </w:t>
      </w:r>
      <w:r>
        <w:t>2</w:t>
      </w:r>
      <w:r>
        <w:rPr>
          <w:spacing w:val="-5"/>
        </w:rPr>
        <w:t xml:space="preserve"> </w:t>
      </w:r>
      <w:r>
        <w:rPr>
          <w:spacing w:val="-2"/>
        </w:rPr>
        <w:t>уровня.</w:t>
      </w:r>
    </w:p>
    <w:p w14:paraId="31000000">
      <w:pPr>
        <w:ind w:firstLine="763" w:left="279" w:right="113"/>
        <w:jc w:val="both"/>
      </w:pPr>
      <w:r>
        <w:rPr>
          <w:b w:val="1"/>
        </w:rPr>
        <w:t xml:space="preserve">Первый уровень </w:t>
      </w:r>
      <w:r>
        <w:t>-</w:t>
      </w:r>
      <w:r>
        <w:rPr>
          <w:spacing w:val="40"/>
        </w:rPr>
        <w:t xml:space="preserve"> </w:t>
      </w:r>
      <w:r>
        <w:t>инди</w:t>
      </w:r>
      <w:r>
        <w:t>видуальный,</w:t>
      </w:r>
      <w:r>
        <w:rPr>
          <w:spacing w:val="40"/>
        </w:rPr>
        <w:t xml:space="preserve"> </w:t>
      </w:r>
      <w:r>
        <w:t>отдельные учащиеся, имеющие право избирать и быть избранными в органы ученического самоуправления, активно принимающие в нём участие, классы, выбирающие</w:t>
      </w:r>
      <w:r>
        <w:rPr>
          <w:spacing w:val="40"/>
        </w:rPr>
        <w:t xml:space="preserve"> </w:t>
      </w:r>
      <w:r>
        <w:t>из своего числа представителя в органы ученического</w:t>
      </w:r>
      <w:r>
        <w:rPr>
          <w:spacing w:val="40"/>
        </w:rPr>
        <w:t xml:space="preserve"> </w:t>
      </w:r>
      <w:r>
        <w:t>самоуправления, и выдвигающие</w:t>
      </w:r>
      <w:r>
        <w:rPr>
          <w:spacing w:val="40"/>
        </w:rPr>
        <w:t xml:space="preserve"> </w:t>
      </w:r>
      <w:r>
        <w:t>кандидата</w:t>
      </w:r>
      <w:r>
        <w:t xml:space="preserve"> в президенты ученического самоуправления.</w:t>
      </w:r>
    </w:p>
    <w:p w14:paraId="32000000">
      <w:pPr>
        <w:ind w:firstLine="0" w:left="985"/>
        <w:jc w:val="both"/>
      </w:pPr>
      <w:r>
        <w:rPr>
          <w:b w:val="1"/>
        </w:rPr>
        <w:t>Второй</w:t>
      </w:r>
      <w:r>
        <w:rPr>
          <w:b w:val="1"/>
          <w:spacing w:val="52"/>
        </w:rPr>
        <w:t xml:space="preserve"> </w:t>
      </w:r>
      <w:r>
        <w:rPr>
          <w:b w:val="1"/>
        </w:rPr>
        <w:t>уровень</w:t>
      </w:r>
      <w:r>
        <w:rPr>
          <w:b w:val="1"/>
          <w:spacing w:val="-6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школьное</w:t>
      </w:r>
      <w:r>
        <w:rPr>
          <w:spacing w:val="-8"/>
        </w:rPr>
        <w:t xml:space="preserve"> </w:t>
      </w:r>
      <w:r>
        <w:rPr>
          <w:spacing w:val="-2"/>
        </w:rPr>
        <w:t>самоуправление.</w:t>
      </w:r>
    </w:p>
    <w:p w14:paraId="33000000">
      <w:pPr>
        <w:spacing w:before="1"/>
        <w:ind w:firstLine="706" w:left="279" w:right="348"/>
        <w:jc w:val="both"/>
      </w:pPr>
      <w:r>
        <w:t>Совет</w:t>
      </w:r>
      <w:r>
        <w:rPr>
          <w:spacing w:val="-5"/>
        </w:rPr>
        <w:t xml:space="preserve"> </w:t>
      </w:r>
      <w:r>
        <w:t>занимается</w:t>
      </w:r>
      <w:r>
        <w:rPr>
          <w:spacing w:val="-5"/>
        </w:rPr>
        <w:t xml:space="preserve"> </w:t>
      </w:r>
      <w:r>
        <w:t>законотворческой</w:t>
      </w:r>
      <w:r>
        <w:rPr>
          <w:spacing w:val="-3"/>
        </w:rPr>
        <w:t xml:space="preserve"> </w:t>
      </w:r>
      <w:r>
        <w:t>деятельностью,</w:t>
      </w:r>
      <w:r>
        <w:rPr>
          <w:spacing w:val="-7"/>
        </w:rPr>
        <w:t xml:space="preserve"> </w:t>
      </w:r>
      <w:r>
        <w:t>проводящей</w:t>
      </w:r>
      <w:r>
        <w:rPr>
          <w:spacing w:val="-3"/>
        </w:rPr>
        <w:t xml:space="preserve"> </w:t>
      </w:r>
      <w:r>
        <w:t>совместные</w:t>
      </w:r>
      <w:r>
        <w:rPr>
          <w:spacing w:val="-11"/>
        </w:rPr>
        <w:t xml:space="preserve"> </w:t>
      </w:r>
      <w:r>
        <w:t>заседания</w:t>
      </w:r>
      <w:r>
        <w:rPr>
          <w:spacing w:val="-5"/>
        </w:rPr>
        <w:t xml:space="preserve"> </w:t>
      </w:r>
      <w:r>
        <w:t>с привлечением общественности, в функции которого входит планирование и отслеживание</w:t>
      </w:r>
    </w:p>
    <w:p w14:paraId="34000000">
      <w:pPr>
        <w:ind w:firstLine="0" w:left="279" w:right="134"/>
        <w:jc w:val="both"/>
      </w:pPr>
      <w:r>
        <w:t>текущих</w:t>
      </w:r>
      <w:r>
        <w:rPr>
          <w:spacing w:val="-4"/>
        </w:rPr>
        <w:t xml:space="preserve"> </w:t>
      </w:r>
      <w:r>
        <w:t>дел.</w:t>
      </w:r>
      <w:r>
        <w:rPr>
          <w:spacing w:val="-2"/>
        </w:rPr>
        <w:t xml:space="preserve"> </w:t>
      </w:r>
      <w:r>
        <w:t>Председатель</w:t>
      </w:r>
      <w:r>
        <w:rPr>
          <w:spacing w:val="-4"/>
        </w:rPr>
        <w:t xml:space="preserve"> </w:t>
      </w:r>
      <w:r>
        <w:t>Совета</w:t>
      </w:r>
      <w:r>
        <w:rPr>
          <w:spacing w:val="-2"/>
        </w:rPr>
        <w:t xml:space="preserve"> </w:t>
      </w:r>
      <w:r>
        <w:t>ученического</w:t>
      </w:r>
      <w:r>
        <w:rPr>
          <w:spacing w:val="-9"/>
        </w:rPr>
        <w:t xml:space="preserve"> </w:t>
      </w:r>
      <w:r>
        <w:t>самоуправления</w:t>
      </w:r>
      <w:r>
        <w:rPr>
          <w:spacing w:val="40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регламентирует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отслеживает работу органов ученического самоуправления.</w:t>
      </w:r>
    </w:p>
    <w:p w14:paraId="35000000">
      <w:pPr>
        <w:pStyle w:val="Style_1"/>
        <w:tabs>
          <w:tab w:leader="none" w:pos="2165" w:val="left"/>
          <w:tab w:leader="none" w:pos="3301" w:val="left"/>
          <w:tab w:leader="none" w:pos="4980" w:val="left"/>
          <w:tab w:leader="none" w:pos="6932" w:val="left"/>
          <w:tab w:leader="none" w:pos="8106" w:val="left"/>
        </w:tabs>
        <w:spacing w:line="240" w:lineRule="auto"/>
        <w:ind w:firstLine="706" w:right="105"/>
      </w:pPr>
      <w:r>
        <w:rPr>
          <w:spacing w:val="-2"/>
        </w:rPr>
        <w:t>Высшим</w:t>
      </w:r>
      <w:r>
        <w:tab/>
      </w:r>
      <w:r>
        <w:rPr>
          <w:spacing w:val="-2"/>
        </w:rPr>
        <w:t>органом</w:t>
      </w:r>
      <w:r>
        <w:tab/>
      </w:r>
      <w:r>
        <w:rPr>
          <w:spacing w:val="-2"/>
        </w:rPr>
        <w:t>ученического</w:t>
      </w:r>
      <w:r>
        <w:tab/>
      </w:r>
      <w:r>
        <w:rPr>
          <w:spacing w:val="-2"/>
        </w:rPr>
        <w:t>самоуправления</w:t>
      </w:r>
      <w:r>
        <w:tab/>
      </w:r>
      <w:r>
        <w:rPr>
          <w:spacing w:val="-2"/>
        </w:rPr>
        <w:t>является</w:t>
      </w:r>
      <w:r>
        <w:tab/>
      </w:r>
      <w:r>
        <w:rPr>
          <w:spacing w:val="-2"/>
        </w:rPr>
        <w:t xml:space="preserve">общешкольная </w:t>
      </w:r>
      <w:r>
        <w:t>конференция обучающихся, на котором принимаются важнейш</w:t>
      </w:r>
      <w:r>
        <w:t>ие решения.</w:t>
      </w:r>
    </w:p>
    <w:p w14:paraId="36000000">
      <w:pPr>
        <w:pStyle w:val="Style_1"/>
        <w:spacing w:before="3" w:line="275" w:lineRule="exact"/>
        <w:ind w:firstLine="0" w:left="985"/>
      </w:pPr>
      <w:r>
        <w:t>Самоуправление</w:t>
      </w:r>
      <w:r>
        <w:rPr>
          <w:spacing w:val="56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классе</w:t>
      </w:r>
      <w:r>
        <w:rPr>
          <w:spacing w:val="58"/>
        </w:rPr>
        <w:t xml:space="preserve"> </w:t>
      </w:r>
      <w:r>
        <w:t>организуется</w:t>
      </w:r>
      <w:r>
        <w:rPr>
          <w:spacing w:val="60"/>
        </w:rPr>
        <w:t xml:space="preserve"> </w:t>
      </w:r>
      <w:r>
        <w:t>по</w:t>
      </w:r>
      <w:r>
        <w:rPr>
          <w:spacing w:val="59"/>
        </w:rPr>
        <w:t xml:space="preserve"> </w:t>
      </w:r>
      <w:r>
        <w:t>форме</w:t>
      </w:r>
      <w:r>
        <w:rPr>
          <w:spacing w:val="53"/>
        </w:rPr>
        <w:t xml:space="preserve"> </w:t>
      </w:r>
      <w:r>
        <w:t>школьного</w:t>
      </w:r>
      <w:r>
        <w:rPr>
          <w:spacing w:val="60"/>
        </w:rPr>
        <w:t xml:space="preserve"> </w:t>
      </w:r>
      <w:r>
        <w:rPr>
          <w:spacing w:val="-2"/>
        </w:rPr>
        <w:t>самоуправления.</w:t>
      </w:r>
    </w:p>
    <w:p w14:paraId="37000000">
      <w:pPr>
        <w:pStyle w:val="Style_1"/>
        <w:spacing w:line="275" w:lineRule="exact"/>
        <w:ind/>
      </w:pPr>
      <w:r>
        <w:t>Работу</w:t>
      </w:r>
      <w:r>
        <w:rPr>
          <w:spacing w:val="-1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самоуправлению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организует</w:t>
      </w:r>
      <w:r>
        <w:rPr>
          <w:spacing w:val="2"/>
        </w:rPr>
        <w:t xml:space="preserve"> </w:t>
      </w:r>
      <w:r>
        <w:t>Совет</w:t>
      </w:r>
      <w:r>
        <w:rPr>
          <w:spacing w:val="-2"/>
        </w:rPr>
        <w:t xml:space="preserve"> класса.</w:t>
      </w:r>
    </w:p>
    <w:p w14:paraId="38000000">
      <w:pPr>
        <w:pStyle w:val="Style_1"/>
        <w:spacing w:before="2"/>
        <w:ind w:firstLine="706"/>
      </w:pPr>
      <w:r>
        <w:t>Все основные Школьные дела находят свое отражение на школьной странице ВК. Координацию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взаимодействие</w:t>
      </w:r>
      <w:r>
        <w:rPr>
          <w:spacing w:val="-9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актуальным</w:t>
      </w:r>
      <w:r>
        <w:rPr>
          <w:spacing w:val="-6"/>
        </w:rPr>
        <w:t xml:space="preserve"> </w:t>
      </w:r>
      <w:r>
        <w:t>школьным</w:t>
      </w:r>
      <w:r>
        <w:rPr>
          <w:spacing w:val="-6"/>
        </w:rPr>
        <w:t xml:space="preserve"> </w:t>
      </w:r>
      <w:r>
        <w:t>проблемам</w:t>
      </w:r>
      <w:r>
        <w:rPr>
          <w:spacing w:val="-15"/>
        </w:rPr>
        <w:t xml:space="preserve"> </w:t>
      </w:r>
      <w:r>
        <w:t>осуществляет</w:t>
      </w:r>
      <w:r>
        <w:rPr>
          <w:spacing w:val="-7"/>
        </w:rPr>
        <w:t xml:space="preserve"> </w:t>
      </w:r>
      <w:r>
        <w:t xml:space="preserve">Совет </w:t>
      </w:r>
      <w:r>
        <w:rPr>
          <w:spacing w:val="-2"/>
        </w:rPr>
        <w:t>школы.</w:t>
      </w:r>
    </w:p>
    <w:p w14:paraId="39000000">
      <w:pPr>
        <w:sectPr>
          <w:pgSz w:h="16840" w:orient="portrait" w:w="11910"/>
          <w:pgMar w:bottom="280" w:footer="720" w:gutter="0" w:header="720" w:left="1420" w:right="740" w:top="1040"/>
        </w:sectPr>
      </w:pPr>
    </w:p>
    <w:p w14:paraId="3A000000">
      <w:pPr>
        <w:pStyle w:val="Style_1"/>
        <w:ind w:firstLine="0" w:left="436"/>
        <w:rPr>
          <w:sz w:val="20"/>
        </w:rPr>
      </w:pPr>
      <w:r>
        <w:drawing>
          <wp:inline>
            <wp:extent cx="5768340" cy="4191000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5768340" cy="419100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3B000000">
      <w:pPr>
        <w:pStyle w:val="Style_3"/>
        <w:spacing w:before="222"/>
        <w:ind w:firstLine="0" w:left="707"/>
        <w:jc w:val="both"/>
      </w:pPr>
      <w:r>
        <w:t>Президент</w:t>
      </w:r>
      <w:r>
        <w:rPr>
          <w:spacing w:val="2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rPr>
          <w:spacing w:val="-2"/>
        </w:rPr>
        <w:t>обучающихся</w:t>
      </w:r>
    </w:p>
    <w:p w14:paraId="3C000000">
      <w:pPr>
        <w:pStyle w:val="Style_4"/>
        <w:numPr>
          <w:ilvl w:val="1"/>
          <w:numId w:val="1"/>
        </w:numPr>
        <w:tabs>
          <w:tab w:leader="none" w:pos="639" w:val="left"/>
        </w:tabs>
        <w:spacing w:line="272" w:lineRule="exact"/>
        <w:ind w:hanging="216" w:left="639"/>
        <w:jc w:val="both"/>
        <w:rPr>
          <w:sz w:val="24"/>
        </w:rPr>
      </w:pPr>
      <w:r>
        <w:rPr>
          <w:sz w:val="24"/>
        </w:rPr>
        <w:t>общая</w:t>
      </w:r>
      <w:r>
        <w:rPr>
          <w:spacing w:val="18"/>
          <w:sz w:val="24"/>
        </w:rPr>
        <w:t xml:space="preserve"> </w:t>
      </w:r>
      <w:r>
        <w:rPr>
          <w:sz w:val="24"/>
        </w:rPr>
        <w:t>координация</w:t>
      </w:r>
      <w:r>
        <w:rPr>
          <w:spacing w:val="2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9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21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14:paraId="3D000000">
      <w:pPr>
        <w:pStyle w:val="Style_4"/>
        <w:numPr>
          <w:ilvl w:val="1"/>
          <w:numId w:val="1"/>
        </w:numPr>
        <w:tabs>
          <w:tab w:leader="none" w:pos="640" w:val="left"/>
        </w:tabs>
        <w:spacing w:before="4" w:line="240" w:lineRule="auto"/>
        <w:ind w:right="210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28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30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28"/>
          <w:sz w:val="24"/>
        </w:rPr>
        <w:t xml:space="preserve"> </w:t>
      </w:r>
      <w:r>
        <w:rPr>
          <w:sz w:val="24"/>
        </w:rPr>
        <w:t>обучающихся;</w:t>
      </w:r>
      <w:r>
        <w:rPr>
          <w:spacing w:val="32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39"/>
          <w:sz w:val="24"/>
        </w:rPr>
        <w:t xml:space="preserve"> </w:t>
      </w:r>
      <w:r>
        <w:rPr>
          <w:sz w:val="24"/>
        </w:rPr>
        <w:t>интересов в отношениях с администрацией школы;</w:t>
      </w:r>
    </w:p>
    <w:p w14:paraId="3E000000">
      <w:pPr>
        <w:pStyle w:val="Style_4"/>
        <w:numPr>
          <w:ilvl w:val="1"/>
          <w:numId w:val="1"/>
        </w:numPr>
        <w:tabs>
          <w:tab w:leader="none" w:pos="640" w:val="left"/>
        </w:tabs>
        <w:spacing w:before="4" w:line="240" w:lineRule="auto"/>
        <w:ind w:right="214"/>
        <w:jc w:val="both"/>
        <w:rPr>
          <w:sz w:val="24"/>
        </w:rPr>
      </w:pPr>
      <w:r>
        <w:rPr>
          <w:sz w:val="24"/>
        </w:rPr>
        <w:t xml:space="preserve">контроль деятельности советов по направлениям (отделов, комитетов совета обучающихся); распределение текущей работы совета обучающихся между его </w:t>
      </w:r>
      <w:r>
        <w:rPr>
          <w:spacing w:val="-2"/>
          <w:sz w:val="24"/>
        </w:rPr>
        <w:t>членами;</w:t>
      </w:r>
    </w:p>
    <w:p w14:paraId="3F000000">
      <w:pPr>
        <w:pStyle w:val="Style_4"/>
        <w:numPr>
          <w:ilvl w:val="1"/>
          <w:numId w:val="1"/>
        </w:numPr>
        <w:tabs>
          <w:tab w:leader="none" w:pos="640" w:val="left"/>
        </w:tabs>
        <w:spacing w:line="240" w:lineRule="auto"/>
        <w:ind w:right="220"/>
        <w:jc w:val="both"/>
        <w:rPr>
          <w:sz w:val="24"/>
        </w:rPr>
      </w:pPr>
      <w:r>
        <w:rPr>
          <w:sz w:val="24"/>
        </w:rPr>
        <w:t xml:space="preserve">представление </w:t>
      </w:r>
      <w:r>
        <w:rPr>
          <w:sz w:val="24"/>
        </w:rPr>
        <w:t>интересов</w:t>
      </w:r>
      <w:r>
        <w:rPr>
          <w:sz w:val="24"/>
        </w:rPr>
        <w:t xml:space="preserve"> обучающихся в органах управления общеобразовательной </w:t>
      </w:r>
      <w:r>
        <w:rPr>
          <w:spacing w:val="-2"/>
          <w:sz w:val="24"/>
        </w:rPr>
        <w:t>организацией;</w:t>
      </w:r>
    </w:p>
    <w:p w14:paraId="40000000">
      <w:pPr>
        <w:pStyle w:val="Style_4"/>
        <w:numPr>
          <w:ilvl w:val="1"/>
          <w:numId w:val="1"/>
        </w:numPr>
        <w:tabs>
          <w:tab w:leader="none" w:pos="639" w:val="left"/>
        </w:tabs>
        <w:spacing w:line="271" w:lineRule="exact"/>
        <w:ind w:hanging="216" w:left="639"/>
        <w:rPr>
          <w:sz w:val="24"/>
        </w:rPr>
      </w:pPr>
      <w:r>
        <w:rPr>
          <w:sz w:val="24"/>
        </w:rPr>
        <w:t>предложение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совету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5"/>
          <w:sz w:val="24"/>
        </w:rPr>
        <w:t xml:space="preserve"> </w:t>
      </w:r>
      <w:r>
        <w:rPr>
          <w:sz w:val="24"/>
        </w:rPr>
        <w:t>повестки</w:t>
      </w:r>
      <w:r>
        <w:rPr>
          <w:spacing w:val="-5"/>
          <w:sz w:val="24"/>
        </w:rPr>
        <w:t xml:space="preserve"> </w:t>
      </w:r>
      <w:r>
        <w:rPr>
          <w:sz w:val="24"/>
        </w:rPr>
        <w:t>дня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заседания;</w:t>
      </w:r>
    </w:p>
    <w:p w14:paraId="41000000">
      <w:pPr>
        <w:pStyle w:val="Style_4"/>
        <w:numPr>
          <w:ilvl w:val="1"/>
          <w:numId w:val="1"/>
        </w:numPr>
        <w:tabs>
          <w:tab w:leader="none" w:pos="639" w:val="left"/>
        </w:tabs>
        <w:spacing w:before="1"/>
        <w:ind w:hanging="216" w:left="639"/>
        <w:rPr>
          <w:sz w:val="24"/>
        </w:rPr>
      </w:pPr>
      <w:r>
        <w:rPr>
          <w:sz w:val="24"/>
        </w:rPr>
        <w:t>осуществление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7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14:paraId="42000000">
      <w:pPr>
        <w:pStyle w:val="Style_4"/>
        <w:numPr>
          <w:ilvl w:val="1"/>
          <w:numId w:val="1"/>
        </w:numPr>
        <w:tabs>
          <w:tab w:leader="none" w:pos="639" w:val="left"/>
        </w:tabs>
        <w:ind w:hanging="216" w:left="639"/>
        <w:rPr>
          <w:sz w:val="24"/>
        </w:rPr>
      </w:pPr>
      <w:r>
        <w:rPr>
          <w:sz w:val="24"/>
        </w:rPr>
        <w:t>информирование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совет</w:t>
      </w:r>
      <w:r>
        <w:rPr>
          <w:spacing w:val="-2"/>
          <w:sz w:val="24"/>
        </w:rPr>
        <w:t xml:space="preserve">а </w:t>
      </w:r>
      <w:r>
        <w:rPr>
          <w:spacing w:val="-2"/>
          <w:sz w:val="24"/>
        </w:rPr>
        <w:t>обучающихся.</w:t>
      </w:r>
    </w:p>
    <w:p w14:paraId="43000000">
      <w:pPr>
        <w:pStyle w:val="Style_1"/>
        <w:spacing w:before="4"/>
        <w:ind w:firstLine="0" w:left="0"/>
      </w:pPr>
      <w:r>
        <w:t xml:space="preserve"> </w:t>
      </w:r>
    </w:p>
    <w:p w14:paraId="44000000">
      <w:pPr>
        <w:pStyle w:val="Style_3"/>
        <w:spacing w:before="1" w:line="275" w:lineRule="exact"/>
        <w:ind w:firstLine="0" w:left="707"/>
      </w:pPr>
      <w:r>
        <w:t>Заместитель</w:t>
      </w:r>
      <w:r>
        <w:rPr>
          <w:spacing w:val="1"/>
        </w:rPr>
        <w:t xml:space="preserve"> </w:t>
      </w:r>
      <w:r>
        <w:rPr>
          <w:spacing w:val="-2"/>
        </w:rPr>
        <w:t>президента</w:t>
      </w:r>
    </w:p>
    <w:p w14:paraId="45000000">
      <w:pPr>
        <w:pStyle w:val="Style_4"/>
        <w:numPr>
          <w:ilvl w:val="0"/>
          <w:numId w:val="1"/>
        </w:numPr>
        <w:tabs>
          <w:tab w:leader="none" w:pos="422" w:val="left"/>
        </w:tabs>
        <w:spacing w:line="274" w:lineRule="exact"/>
        <w:ind w:hanging="143" w:left="422"/>
        <w:rPr>
          <w:sz w:val="24"/>
        </w:rPr>
      </w:pPr>
      <w:r>
        <w:rPr>
          <w:sz w:val="24"/>
        </w:rPr>
        <w:t>предлагает</w:t>
      </w:r>
      <w:r>
        <w:rPr>
          <w:spacing w:val="-5"/>
          <w:sz w:val="24"/>
        </w:rPr>
        <w:t xml:space="preserve"> </w:t>
      </w:r>
      <w:r>
        <w:rPr>
          <w:sz w:val="24"/>
        </w:rPr>
        <w:t>Президенту</w:t>
      </w:r>
      <w:r>
        <w:rPr>
          <w:spacing w:val="-13"/>
          <w:sz w:val="24"/>
        </w:rPr>
        <w:t xml:space="preserve"> </w:t>
      </w:r>
      <w:r>
        <w:rPr>
          <w:sz w:val="24"/>
        </w:rPr>
        <w:t>кандидатуры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министерств;</w:t>
      </w:r>
    </w:p>
    <w:p w14:paraId="46000000">
      <w:pPr>
        <w:pStyle w:val="Style_4"/>
        <w:numPr>
          <w:ilvl w:val="0"/>
          <w:numId w:val="1"/>
        </w:numPr>
        <w:tabs>
          <w:tab w:leader="none" w:pos="422" w:val="left"/>
        </w:tabs>
        <w:ind w:hanging="143" w:left="422"/>
        <w:rPr>
          <w:sz w:val="24"/>
        </w:rPr>
      </w:pPr>
      <w:r>
        <w:rPr>
          <w:sz w:val="24"/>
        </w:rPr>
        <w:t>проводит</w:t>
      </w:r>
      <w:r>
        <w:rPr>
          <w:spacing w:val="-6"/>
          <w:sz w:val="24"/>
        </w:rPr>
        <w:t xml:space="preserve"> </w:t>
      </w:r>
      <w:r>
        <w:rPr>
          <w:sz w:val="24"/>
        </w:rPr>
        <w:t>совещания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общий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комитетов;</w:t>
      </w:r>
    </w:p>
    <w:p w14:paraId="47000000">
      <w:pPr>
        <w:pStyle w:val="Style_4"/>
        <w:numPr>
          <w:ilvl w:val="0"/>
          <w:numId w:val="1"/>
        </w:numPr>
        <w:tabs>
          <w:tab w:leader="none" w:pos="422" w:val="left"/>
        </w:tabs>
        <w:spacing w:before="2" w:line="240" w:lineRule="auto"/>
        <w:ind w:hanging="143" w:left="422"/>
        <w:rPr>
          <w:sz w:val="24"/>
        </w:rPr>
      </w:pP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56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должностные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обязанности.</w:t>
      </w:r>
    </w:p>
    <w:p w14:paraId="48000000">
      <w:pPr>
        <w:pStyle w:val="Style_1"/>
        <w:spacing w:before="5"/>
        <w:ind w:firstLine="0" w:left="0"/>
      </w:pPr>
    </w:p>
    <w:p w14:paraId="49000000">
      <w:pPr>
        <w:pStyle w:val="Style_3"/>
      </w:pPr>
      <w:r>
        <w:rPr>
          <w:spacing w:val="-2"/>
        </w:rPr>
        <w:t>Секретарь</w:t>
      </w:r>
    </w:p>
    <w:p w14:paraId="4A000000">
      <w:pPr>
        <w:pStyle w:val="Style_4"/>
        <w:numPr>
          <w:ilvl w:val="0"/>
          <w:numId w:val="1"/>
        </w:numPr>
        <w:tabs>
          <w:tab w:leader="none" w:pos="412" w:val="left"/>
        </w:tabs>
        <w:spacing w:line="240" w:lineRule="auto"/>
        <w:ind w:firstLine="0" w:right="110"/>
        <w:rPr>
          <w:sz w:val="24"/>
        </w:rPr>
      </w:pPr>
      <w:r>
        <w:rPr>
          <w:sz w:val="24"/>
        </w:rPr>
        <w:t>ведет</w:t>
      </w:r>
      <w:r>
        <w:rPr>
          <w:spacing w:val="-14"/>
          <w:sz w:val="24"/>
        </w:rPr>
        <w:t xml:space="preserve"> </w:t>
      </w:r>
      <w:r>
        <w:rPr>
          <w:sz w:val="24"/>
        </w:rPr>
        <w:t>протоколы</w:t>
      </w:r>
      <w:r>
        <w:rPr>
          <w:spacing w:val="-16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-10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5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15"/>
          <w:sz w:val="24"/>
        </w:rPr>
        <w:t xml:space="preserve"> </w:t>
      </w:r>
      <w:r>
        <w:rPr>
          <w:sz w:val="24"/>
        </w:rPr>
        <w:t>за</w:t>
      </w:r>
      <w:r>
        <w:rPr>
          <w:spacing w:val="-16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документов совета (положений,</w:t>
      </w:r>
      <w:r>
        <w:rPr>
          <w:spacing w:val="40"/>
          <w:sz w:val="24"/>
        </w:rPr>
        <w:t xml:space="preserve"> </w:t>
      </w:r>
      <w:r>
        <w:rPr>
          <w:sz w:val="24"/>
        </w:rPr>
        <w:t>писем,</w:t>
      </w:r>
      <w:r>
        <w:rPr>
          <w:spacing w:val="40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работы),</w:t>
      </w:r>
    </w:p>
    <w:p w14:paraId="4B000000">
      <w:pPr>
        <w:pStyle w:val="Style_4"/>
        <w:numPr>
          <w:ilvl w:val="0"/>
          <w:numId w:val="1"/>
        </w:numPr>
        <w:tabs>
          <w:tab w:leader="none" w:pos="518" w:val="left"/>
          <w:tab w:leader="none" w:pos="1725" w:val="left"/>
          <w:tab w:leader="none" w:pos="3501" w:val="left"/>
        </w:tabs>
        <w:spacing w:line="240" w:lineRule="auto"/>
        <w:ind w:firstLine="0" w:right="111"/>
        <w:rPr>
          <w:sz w:val="24"/>
        </w:rPr>
      </w:pPr>
      <w:r>
        <w:rPr>
          <w:spacing w:val="-2"/>
          <w:sz w:val="24"/>
        </w:rPr>
        <w:t>помогает</w:t>
      </w:r>
      <w:r>
        <w:rPr>
          <w:sz w:val="24"/>
        </w:rPr>
        <w:tab/>
      </w:r>
      <w:r>
        <w:rPr>
          <w:spacing w:val="-2"/>
          <w:sz w:val="24"/>
        </w:rPr>
        <w:t>руководителю</w:t>
      </w:r>
      <w:r>
        <w:rPr>
          <w:sz w:val="24"/>
        </w:rPr>
        <w:tab/>
      </w:r>
      <w:r>
        <w:rPr>
          <w:sz w:val="24"/>
        </w:rPr>
        <w:t>совета в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80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встречах</w:t>
      </w:r>
      <w:r>
        <w:rPr>
          <w:spacing w:val="80"/>
          <w:sz w:val="24"/>
        </w:rPr>
        <w:t xml:space="preserve"> </w:t>
      </w:r>
      <w:r>
        <w:rPr>
          <w:sz w:val="24"/>
        </w:rPr>
        <w:t>с администрацией школы.</w:t>
      </w:r>
    </w:p>
    <w:p w14:paraId="4C000000">
      <w:pPr>
        <w:pStyle w:val="Style_1"/>
        <w:spacing w:line="240" w:lineRule="auto"/>
        <w:ind w:firstLine="144"/>
      </w:pPr>
      <w:r>
        <w:t>Отвечает</w:t>
      </w:r>
      <w:r>
        <w:rPr>
          <w:spacing w:val="8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хранение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распространение</w:t>
      </w:r>
      <w:r>
        <w:rPr>
          <w:spacing w:val="80"/>
        </w:rPr>
        <w:t xml:space="preserve"> </w:t>
      </w:r>
      <w:r>
        <w:t>документации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информации</w:t>
      </w:r>
      <w:r>
        <w:rPr>
          <w:spacing w:val="28"/>
        </w:rPr>
        <w:t xml:space="preserve"> </w:t>
      </w:r>
      <w:r>
        <w:t xml:space="preserve">совета </w:t>
      </w:r>
      <w:r>
        <w:rPr>
          <w:spacing w:val="-2"/>
        </w:rPr>
        <w:t>обучающихся.</w:t>
      </w:r>
    </w:p>
    <w:p w14:paraId="4D000000">
      <w:pPr>
        <w:sectPr>
          <w:pgSz w:h="16840" w:orient="portrait" w:w="11910"/>
          <w:pgMar w:bottom="280" w:footer="720" w:gutter="0" w:header="720" w:left="853" w:right="740" w:top="1420"/>
        </w:sectPr>
      </w:pPr>
    </w:p>
    <w:p w14:paraId="4E000000">
      <w:pPr>
        <w:pStyle w:val="Style_3"/>
        <w:spacing w:before="71" w:line="275" w:lineRule="exact"/>
        <w:ind/>
        <w:jc w:val="both"/>
      </w:pPr>
      <w:r>
        <w:t>Министерство</w:t>
      </w:r>
      <w:r>
        <w:rPr>
          <w:spacing w:val="59"/>
        </w:rPr>
        <w:t xml:space="preserve"> </w:t>
      </w:r>
      <w:r>
        <w:rPr>
          <w:spacing w:val="-2"/>
        </w:rPr>
        <w:t>учебы</w:t>
      </w:r>
    </w:p>
    <w:p w14:paraId="4F000000">
      <w:pPr>
        <w:pStyle w:val="Style_1"/>
        <w:ind w:firstLine="706" w:right="104"/>
        <w:jc w:val="both"/>
      </w:pPr>
      <w:r>
        <w:t>Помощь в защите</w:t>
      </w:r>
      <w:r>
        <w:t xml:space="preserve"> академических </w:t>
      </w:r>
      <w:r>
        <w:t>прав обучающихся, касающихся организации учебного</w:t>
      </w:r>
      <w:r>
        <w:rPr>
          <w:spacing w:val="-18"/>
        </w:rPr>
        <w:t xml:space="preserve"> </w:t>
      </w:r>
      <w:r>
        <w:t>процесса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 xml:space="preserve">школе, </w:t>
      </w:r>
      <w:r>
        <w:t>инициирование</w:t>
      </w:r>
      <w:r>
        <w:rPr>
          <w:spacing w:val="-15"/>
        </w:rPr>
        <w:t xml:space="preserve"> </w:t>
      </w:r>
      <w:r>
        <w:t>проектов</w:t>
      </w:r>
      <w:r>
        <w:rPr>
          <w:spacing w:val="-16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целью</w:t>
      </w:r>
      <w:r>
        <w:rPr>
          <w:spacing w:val="-16"/>
        </w:rPr>
        <w:t xml:space="preserve"> </w:t>
      </w:r>
      <w:r>
        <w:t>повышения</w:t>
      </w:r>
      <w:r>
        <w:rPr>
          <w:spacing w:val="-15"/>
        </w:rPr>
        <w:t xml:space="preserve"> </w:t>
      </w:r>
      <w:r>
        <w:t xml:space="preserve">успеваемости школьников, </w:t>
      </w:r>
      <w:r>
        <w:t>реализация</w:t>
      </w:r>
      <w:r>
        <w:rPr>
          <w:spacing w:val="-4"/>
        </w:rPr>
        <w:t xml:space="preserve"> </w:t>
      </w:r>
      <w:r>
        <w:t>просветительских</w:t>
      </w:r>
      <w:r>
        <w:rPr>
          <w:spacing w:val="-8"/>
        </w:rPr>
        <w:t xml:space="preserve"> </w:t>
      </w:r>
      <w:r>
        <w:t>проектов</w:t>
      </w:r>
      <w:r>
        <w:rPr>
          <w:spacing w:val="-2"/>
        </w:rPr>
        <w:t xml:space="preserve"> </w:t>
      </w:r>
      <w:r>
        <w:t>совета</w:t>
      </w:r>
      <w:r>
        <w:rPr>
          <w:spacing w:val="-5"/>
        </w:rPr>
        <w:t xml:space="preserve"> </w:t>
      </w:r>
      <w:r>
        <w:t>обучающихся,</w:t>
      </w:r>
      <w:r>
        <w:rPr>
          <w:spacing w:val="-3"/>
        </w:rPr>
        <w:t xml:space="preserve"> </w:t>
      </w:r>
      <w:r>
        <w:t>совместный с заведующим учебной частью анализ причин</w:t>
      </w:r>
      <w:r>
        <w:t xml:space="preserve"> понижения или повышения качества образования; оказание помощи учителям в проведении научно-предметных недель и олимпиад;</w:t>
      </w:r>
      <w:r>
        <w:rPr>
          <w:spacing w:val="-14"/>
        </w:rPr>
        <w:t xml:space="preserve"> </w:t>
      </w:r>
      <w:r>
        <w:t>проведение</w:t>
      </w:r>
      <w:r>
        <w:rPr>
          <w:spacing w:val="-15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оказанию</w:t>
      </w:r>
      <w:r>
        <w:rPr>
          <w:spacing w:val="-12"/>
        </w:rPr>
        <w:t xml:space="preserve"> </w:t>
      </w:r>
      <w:r>
        <w:t>помощи</w:t>
      </w:r>
      <w:r>
        <w:rPr>
          <w:spacing w:val="-11"/>
        </w:rPr>
        <w:t xml:space="preserve"> </w:t>
      </w:r>
      <w:r>
        <w:t>силами</w:t>
      </w:r>
      <w:r>
        <w:rPr>
          <w:spacing w:val="-11"/>
        </w:rPr>
        <w:t xml:space="preserve"> </w:t>
      </w:r>
      <w:r>
        <w:t>одноклассников</w:t>
      </w:r>
      <w:r>
        <w:rPr>
          <w:spacing w:val="-10"/>
        </w:rPr>
        <w:t xml:space="preserve"> </w:t>
      </w:r>
      <w:r>
        <w:t xml:space="preserve">ученикам, </w:t>
      </w:r>
      <w:r>
        <w:rPr>
          <w:spacing w:val="-2"/>
        </w:rPr>
        <w:t>отставшим по объективным</w:t>
      </w:r>
      <w:r>
        <w:rPr>
          <w:spacing w:val="-7"/>
        </w:rPr>
        <w:t xml:space="preserve"> </w:t>
      </w:r>
      <w:r>
        <w:rPr>
          <w:spacing w:val="-2"/>
        </w:rPr>
        <w:t>причинам</w:t>
      </w:r>
      <w:r>
        <w:rPr>
          <w:spacing w:val="-12"/>
        </w:rPr>
        <w:t xml:space="preserve"> </w:t>
      </w:r>
      <w:r>
        <w:rPr>
          <w:spacing w:val="-2"/>
        </w:rPr>
        <w:t>от</w:t>
      </w:r>
      <w:r>
        <w:rPr>
          <w:spacing w:val="-15"/>
        </w:rPr>
        <w:t xml:space="preserve"> </w:t>
      </w:r>
      <w:r>
        <w:rPr>
          <w:spacing w:val="-2"/>
        </w:rPr>
        <w:t>учебной</w:t>
      </w:r>
      <w:r>
        <w:rPr>
          <w:spacing w:val="-13"/>
        </w:rPr>
        <w:t xml:space="preserve"> </w:t>
      </w:r>
      <w:r>
        <w:rPr>
          <w:spacing w:val="-2"/>
        </w:rPr>
        <w:t>программы.</w:t>
      </w:r>
    </w:p>
    <w:p w14:paraId="50000000">
      <w:pPr>
        <w:pStyle w:val="Style_1"/>
        <w:spacing w:before="4"/>
        <w:ind w:firstLine="0" w:left="0"/>
      </w:pPr>
    </w:p>
    <w:p w14:paraId="51000000">
      <w:pPr>
        <w:pStyle w:val="Style_3"/>
        <w:spacing w:before="1"/>
        <w:ind/>
      </w:pPr>
      <w:r>
        <w:rPr>
          <w:u w:val="single"/>
        </w:rPr>
        <w:t>Министер</w:t>
      </w:r>
      <w:r>
        <w:rPr>
          <w:u w:val="single"/>
        </w:rPr>
        <w:t>ство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культуры</w:t>
      </w:r>
    </w:p>
    <w:p w14:paraId="52000000">
      <w:pPr>
        <w:pStyle w:val="Style_1"/>
        <w:ind w:firstLine="706" w:right="108"/>
        <w:jc w:val="both"/>
      </w:pPr>
      <w:r>
        <w:t xml:space="preserve">Помощь в защите академических прав обучающихся, касающихся развития творческих способностей и интересов, включая участие в конкурсах, олимпиадах, </w:t>
      </w:r>
      <w:r>
        <w:t>выставках,</w:t>
      </w:r>
      <w:r>
        <w:rPr>
          <w:spacing w:val="40"/>
        </w:rPr>
        <w:t xml:space="preserve"> </w:t>
      </w:r>
      <w:r>
        <w:t>смотрах</w:t>
      </w:r>
      <w:r>
        <w:rPr>
          <w:spacing w:val="-6"/>
        </w:rPr>
        <w:t xml:space="preserve"> </w:t>
      </w:r>
      <w:r>
        <w:t>и других</w:t>
      </w:r>
      <w:r>
        <w:rPr>
          <w:spacing w:val="-6"/>
        </w:rPr>
        <w:t xml:space="preserve"> </w:t>
      </w:r>
      <w:r>
        <w:t>массовых</w:t>
      </w:r>
      <w:r>
        <w:rPr>
          <w:spacing w:val="-6"/>
        </w:rPr>
        <w:t xml:space="preserve"> </w:t>
      </w:r>
      <w:r>
        <w:t>мероприятиях,</w:t>
      </w:r>
      <w:r>
        <w:rPr>
          <w:spacing w:val="80"/>
        </w:rPr>
        <w:t xml:space="preserve"> </w:t>
      </w:r>
      <w:r>
        <w:t>поддержка</w:t>
      </w:r>
      <w:r>
        <w:rPr>
          <w:spacing w:val="-2"/>
        </w:rPr>
        <w:t xml:space="preserve"> </w:t>
      </w:r>
      <w:r>
        <w:t xml:space="preserve">и помощь </w:t>
      </w:r>
      <w:r>
        <w:t xml:space="preserve">в реализации </w:t>
      </w:r>
      <w:r>
        <w:t>культурных соц</w:t>
      </w:r>
      <w:r>
        <w:t>иально значимых проектов обучающихся, ведение учета достижений обучающихся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творческом</w:t>
      </w:r>
      <w:r>
        <w:rPr>
          <w:spacing w:val="-16"/>
        </w:rPr>
        <w:t xml:space="preserve"> </w:t>
      </w:r>
      <w:r>
        <w:t>направлении,</w:t>
      </w:r>
      <w:r>
        <w:rPr>
          <w:spacing w:val="-13"/>
        </w:rPr>
        <w:t xml:space="preserve"> </w:t>
      </w:r>
      <w:r>
        <w:t>организация</w:t>
      </w:r>
      <w:r>
        <w:rPr>
          <w:spacing w:val="-15"/>
        </w:rPr>
        <w:t xml:space="preserve"> </w:t>
      </w:r>
      <w:r>
        <w:t>совместной</w:t>
      </w:r>
      <w:r>
        <w:rPr>
          <w:spacing w:val="-15"/>
        </w:rPr>
        <w:t xml:space="preserve"> </w:t>
      </w:r>
      <w:r>
        <w:t>работы</w:t>
      </w:r>
      <w:r>
        <w:rPr>
          <w:spacing w:val="-16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классными руководителями, педагогами дополнительного образования и педагогами,</w:t>
      </w:r>
      <w:r>
        <w:t xml:space="preserve"> ведущими внеурочную деятельность в общеобразовательной организации.</w:t>
      </w:r>
    </w:p>
    <w:p w14:paraId="53000000">
      <w:pPr>
        <w:pStyle w:val="Style_1"/>
        <w:spacing w:before="2"/>
        <w:ind w:firstLine="0" w:left="0"/>
      </w:pPr>
    </w:p>
    <w:p w14:paraId="54000000">
      <w:pPr>
        <w:pStyle w:val="Style_3"/>
        <w:spacing w:line="275" w:lineRule="exact"/>
        <w:ind/>
      </w:pPr>
      <w:r>
        <w:rPr>
          <w:u w:val="single"/>
        </w:rPr>
        <w:t>Минитсерство</w:t>
      </w:r>
      <w:r>
        <w:rPr>
          <w:spacing w:val="54"/>
          <w:u w:val="single"/>
        </w:rPr>
        <w:t xml:space="preserve"> </w:t>
      </w:r>
      <w:r>
        <w:rPr>
          <w:u w:val="single"/>
        </w:rPr>
        <w:t>правопорядка</w:t>
      </w:r>
      <w:r>
        <w:rPr>
          <w:spacing w:val="1"/>
          <w:u w:val="single"/>
        </w:rPr>
        <w:t xml:space="preserve"> </w:t>
      </w:r>
      <w:r>
        <w:rPr>
          <w:u w:val="single"/>
        </w:rPr>
        <w:t>и</w:t>
      </w:r>
      <w:r>
        <w:rPr>
          <w:spacing w:val="-4"/>
          <w:u w:val="single"/>
        </w:rPr>
        <w:t xml:space="preserve"> труда</w:t>
      </w:r>
    </w:p>
    <w:p w14:paraId="55000000">
      <w:pPr>
        <w:pStyle w:val="Style_1"/>
        <w:ind w:firstLine="869" w:left="116" w:right="106"/>
        <w:jc w:val="both"/>
      </w:pPr>
      <w:r>
        <w:t>Помощь в защите академических прав обучающихся, касающихся: уважения человеческого достоинства,</w:t>
      </w:r>
      <w:r>
        <w:rPr>
          <w:spacing w:val="-3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всех форм</w:t>
      </w:r>
      <w:r>
        <w:rPr>
          <w:spacing w:val="-4"/>
        </w:rPr>
        <w:t xml:space="preserve"> </w:t>
      </w:r>
      <w:r>
        <w:t>физического и</w:t>
      </w:r>
      <w:r>
        <w:rPr>
          <w:spacing w:val="-4"/>
        </w:rPr>
        <w:t xml:space="preserve"> </w:t>
      </w:r>
      <w:r>
        <w:t>психического</w:t>
      </w:r>
      <w:r>
        <w:rPr>
          <w:spacing w:val="-3"/>
        </w:rPr>
        <w:t xml:space="preserve"> </w:t>
      </w:r>
      <w:r>
        <w:t xml:space="preserve">насилия, </w:t>
      </w:r>
      <w:r>
        <w:rPr>
          <w:spacing w:val="-2"/>
        </w:rPr>
        <w:t>оскорбления</w:t>
      </w:r>
      <w:r>
        <w:rPr>
          <w:spacing w:val="-4"/>
        </w:rPr>
        <w:t xml:space="preserve"> </w:t>
      </w:r>
      <w:r>
        <w:rPr>
          <w:spacing w:val="-2"/>
        </w:rPr>
        <w:t>личности,</w:t>
      </w:r>
      <w:r>
        <w:rPr>
          <w:spacing w:val="-9"/>
        </w:rPr>
        <w:t xml:space="preserve"> </w:t>
      </w:r>
      <w:r>
        <w:rPr>
          <w:spacing w:val="-2"/>
        </w:rPr>
        <w:t>охраны</w:t>
      </w:r>
      <w:r>
        <w:rPr>
          <w:spacing w:val="-3"/>
        </w:rPr>
        <w:t xml:space="preserve"> </w:t>
      </w:r>
      <w:r>
        <w:rPr>
          <w:spacing w:val="-2"/>
        </w:rPr>
        <w:t>жизни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3"/>
        </w:rPr>
        <w:t xml:space="preserve"> </w:t>
      </w:r>
      <w:r>
        <w:rPr>
          <w:spacing w:val="-2"/>
        </w:rPr>
        <w:t>здоровья;</w:t>
      </w:r>
      <w:r>
        <w:rPr>
          <w:spacing w:val="-7"/>
        </w:rPr>
        <w:t xml:space="preserve"> </w:t>
      </w:r>
      <w:r>
        <w:rPr>
          <w:spacing w:val="-2"/>
        </w:rPr>
        <w:t>организация деятельности</w:t>
      </w:r>
      <w:r>
        <w:rPr>
          <w:spacing w:val="-3"/>
        </w:rPr>
        <w:t xml:space="preserve"> </w:t>
      </w:r>
      <w:r>
        <w:rPr>
          <w:spacing w:val="-2"/>
        </w:rPr>
        <w:t xml:space="preserve">по решению </w:t>
      </w:r>
      <w:r>
        <w:t>конфликтных ситуаций совместно с медиаторами школьной службы примирения, организация дежурства по школе и разработка системы его контроля, ведение мониторинга нарушений прав</w:t>
      </w:r>
      <w:r>
        <w:t>ил внутреннего распорядка обучающихся; оказание помощи по профилактике правонарушений среди учащихся; проверка санитарного состояния</w:t>
      </w:r>
      <w:r>
        <w:rPr>
          <w:spacing w:val="-15"/>
        </w:rPr>
        <w:t xml:space="preserve"> </w:t>
      </w:r>
      <w:r>
        <w:t>классов;</w:t>
      </w:r>
      <w:r>
        <w:rPr>
          <w:spacing w:val="-9"/>
        </w:rPr>
        <w:t xml:space="preserve"> </w:t>
      </w:r>
      <w:r>
        <w:t>контроль</w:t>
      </w:r>
      <w:r>
        <w:rPr>
          <w:spacing w:val="-12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соблюдением</w:t>
      </w:r>
      <w:r>
        <w:rPr>
          <w:spacing w:val="-8"/>
        </w:rPr>
        <w:t xml:space="preserve"> </w:t>
      </w:r>
      <w:r>
        <w:t>внешнего</w:t>
      </w:r>
      <w:r>
        <w:rPr>
          <w:spacing w:val="-3"/>
        </w:rPr>
        <w:t xml:space="preserve"> </w:t>
      </w:r>
      <w:r>
        <w:t>вида</w:t>
      </w:r>
      <w:r>
        <w:rPr>
          <w:spacing w:val="-16"/>
        </w:rPr>
        <w:t xml:space="preserve"> </w:t>
      </w:r>
      <w:r>
        <w:t>обучающихся;</w:t>
      </w:r>
      <w:r>
        <w:rPr>
          <w:spacing w:val="-16"/>
        </w:rPr>
        <w:t xml:space="preserve"> </w:t>
      </w:r>
      <w:r>
        <w:t>организация встреч с социальным педагогом школы по вопросам, ин</w:t>
      </w:r>
      <w:r>
        <w:t>тересующим учеников; знакомство обучающихся с правилами безопасного поведения.</w:t>
      </w:r>
    </w:p>
    <w:p w14:paraId="56000000">
      <w:pPr>
        <w:pStyle w:val="Style_3"/>
        <w:spacing w:before="273" w:line="240" w:lineRule="auto"/>
        <w:ind/>
      </w:pPr>
      <w:r>
        <w:rPr>
          <w:u w:val="single"/>
        </w:rPr>
        <w:t>Минитсерство</w:t>
      </w:r>
      <w:r>
        <w:rPr>
          <w:spacing w:val="59"/>
          <w:u w:val="single"/>
        </w:rPr>
        <w:t xml:space="preserve"> </w:t>
      </w:r>
      <w:r>
        <w:rPr>
          <w:u w:val="single"/>
        </w:rPr>
        <w:t>здоровья</w:t>
      </w:r>
      <w:r>
        <w:rPr>
          <w:spacing w:val="-4"/>
          <w:u w:val="single"/>
        </w:rPr>
        <w:t xml:space="preserve"> </w:t>
      </w:r>
      <w:r>
        <w:rPr>
          <w:u w:val="single"/>
        </w:rPr>
        <w:t>и</w:t>
      </w:r>
      <w:r>
        <w:rPr>
          <w:spacing w:val="2"/>
          <w:u w:val="single"/>
        </w:rPr>
        <w:t xml:space="preserve"> </w:t>
      </w:r>
      <w:r>
        <w:rPr>
          <w:spacing w:val="-2"/>
          <w:u w:val="single"/>
        </w:rPr>
        <w:t>спорта</w:t>
      </w:r>
    </w:p>
    <w:p w14:paraId="57000000">
      <w:pPr>
        <w:pStyle w:val="Style_1"/>
        <w:tabs>
          <w:tab w:leader="none" w:pos="3713" w:val="left"/>
          <w:tab w:leader="none" w:pos="6248" w:val="left"/>
          <w:tab w:leader="none" w:pos="7026" w:val="left"/>
          <w:tab w:leader="none" w:pos="8807" w:val="left"/>
        </w:tabs>
        <w:spacing w:before="3"/>
        <w:ind w:firstLine="706" w:right="212"/>
        <w:jc w:val="both"/>
      </w:pPr>
      <w:r>
        <w:t>Помощь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защите</w:t>
      </w:r>
      <w:r>
        <w:rPr>
          <w:spacing w:val="-7"/>
        </w:rPr>
        <w:t xml:space="preserve"> </w:t>
      </w:r>
      <w:r>
        <w:t>академических</w:t>
      </w:r>
      <w:r>
        <w:rPr>
          <w:spacing w:val="-8"/>
        </w:rPr>
        <w:t xml:space="preserve"> </w:t>
      </w:r>
      <w:r>
        <w:t>прав</w:t>
      </w:r>
      <w:r>
        <w:rPr>
          <w:spacing w:val="-7"/>
        </w:rPr>
        <w:t xml:space="preserve"> </w:t>
      </w:r>
      <w:r>
        <w:t>обучающихся,</w:t>
      </w:r>
      <w:r>
        <w:rPr>
          <w:spacing w:val="-5"/>
        </w:rPr>
        <w:t xml:space="preserve"> </w:t>
      </w:r>
      <w:r>
        <w:t>касающихся</w:t>
      </w:r>
      <w:r>
        <w:rPr>
          <w:spacing w:val="-6"/>
        </w:rPr>
        <w:t xml:space="preserve"> </w:t>
      </w:r>
      <w:r>
        <w:t xml:space="preserve">пользования </w:t>
      </w:r>
      <w:r>
        <w:rPr>
          <w:spacing w:val="-2"/>
        </w:rPr>
        <w:t>лечебно-оздоровительной</w:t>
      </w:r>
      <w:r>
        <w:tab/>
      </w:r>
      <w:r>
        <w:rPr>
          <w:spacing w:val="-2"/>
        </w:rPr>
        <w:t>инфраструктурой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объектами</w:t>
      </w:r>
      <w:r>
        <w:tab/>
      </w:r>
      <w:r>
        <w:rPr>
          <w:spacing w:val="-2"/>
        </w:rPr>
        <w:t xml:space="preserve">спорта </w:t>
      </w:r>
      <w:r>
        <w:t xml:space="preserve">общеобразовательной организации, поддержка и помощь в реализации социально значимых проектов и мероприятий (с целью повышения физической культуры обучающихся, продвижения ЗОЖ), инициированных обучающимися, </w:t>
      </w:r>
      <w:r>
        <w:t>ведение учета достижений обучающихся по спортивному</w:t>
      </w:r>
      <w:r>
        <w:t xml:space="preserve"> направлению,</w:t>
      </w:r>
      <w:r>
        <w:rPr>
          <w:spacing w:val="-16"/>
        </w:rPr>
        <w:t xml:space="preserve"> </w:t>
      </w:r>
      <w:r>
        <w:t>организация совместной работы</w:t>
      </w:r>
      <w:r>
        <w:rPr>
          <w:spacing w:val="-2"/>
        </w:rPr>
        <w:t xml:space="preserve"> </w:t>
      </w:r>
      <w:r>
        <w:t>с классными</w:t>
      </w:r>
      <w:r>
        <w:rPr>
          <w:spacing w:val="-2"/>
        </w:rPr>
        <w:t xml:space="preserve"> </w:t>
      </w:r>
      <w:r>
        <w:t>руководителями и учителями</w:t>
      </w:r>
      <w:r>
        <w:rPr>
          <w:spacing w:val="-9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физической</w:t>
      </w:r>
      <w:r>
        <w:rPr>
          <w:spacing w:val="-7"/>
        </w:rPr>
        <w:t xml:space="preserve"> </w:t>
      </w:r>
      <w:r>
        <w:t>культуре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спорту.</w:t>
      </w:r>
    </w:p>
    <w:p w14:paraId="58000000">
      <w:pPr>
        <w:pStyle w:val="Style_1"/>
        <w:spacing w:before="5"/>
        <w:ind w:firstLine="0" w:left="0"/>
      </w:pPr>
    </w:p>
    <w:p w14:paraId="59000000">
      <w:pPr>
        <w:pStyle w:val="Style_3"/>
      </w:pPr>
      <w:r>
        <w:rPr>
          <w:u w:val="single"/>
        </w:rPr>
        <w:t>Минитсерство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печати</w:t>
      </w:r>
    </w:p>
    <w:p w14:paraId="5A000000">
      <w:pPr>
        <w:pStyle w:val="Style_1"/>
        <w:ind w:firstLine="706" w:right="110"/>
        <w:jc w:val="both"/>
      </w:pPr>
      <w:r>
        <w:t>Помощь в защите академических прав обучающихся, касающихся уважения свободы</w:t>
      </w:r>
      <w:r>
        <w:rPr>
          <w:spacing w:val="-7"/>
        </w:rPr>
        <w:t xml:space="preserve"> </w:t>
      </w:r>
      <w:r>
        <w:t>совести,</w:t>
      </w:r>
      <w:r>
        <w:rPr>
          <w:spacing w:val="-7"/>
        </w:rPr>
        <w:t xml:space="preserve"> </w:t>
      </w:r>
      <w:r>
        <w:t>информации,</w:t>
      </w:r>
      <w:r>
        <w:rPr>
          <w:spacing w:val="-7"/>
        </w:rPr>
        <w:t xml:space="preserve"> </w:t>
      </w:r>
      <w:r>
        <w:t>свободного</w:t>
      </w:r>
      <w:r>
        <w:rPr>
          <w:spacing w:val="-9"/>
        </w:rPr>
        <w:t xml:space="preserve"> </w:t>
      </w:r>
      <w:r>
        <w:t>выражения</w:t>
      </w:r>
      <w:r>
        <w:rPr>
          <w:spacing w:val="-9"/>
        </w:rPr>
        <w:t xml:space="preserve"> </w:t>
      </w:r>
      <w:r>
        <w:t>с</w:t>
      </w:r>
      <w:r>
        <w:t>обственных</w:t>
      </w:r>
      <w:r>
        <w:rPr>
          <w:spacing w:val="-13"/>
        </w:rPr>
        <w:t xml:space="preserve"> </w:t>
      </w:r>
      <w:r>
        <w:t>взглядов</w:t>
      </w:r>
      <w:r>
        <w:rPr>
          <w:spacing w:val="-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 xml:space="preserve">убеждений, информационное сопровождение работы совета обучающихся и реализация </w:t>
      </w:r>
      <w:r>
        <w:t>медиапроектов</w:t>
      </w:r>
      <w:r>
        <w:t>,</w:t>
      </w:r>
      <w:r>
        <w:rPr>
          <w:spacing w:val="-15"/>
        </w:rPr>
        <w:t xml:space="preserve"> </w:t>
      </w:r>
      <w:r>
        <w:t>оформление</w:t>
      </w:r>
      <w:r>
        <w:rPr>
          <w:spacing w:val="-15"/>
        </w:rPr>
        <w:t xml:space="preserve"> </w:t>
      </w:r>
      <w:r>
        <w:t>информационных</w:t>
      </w:r>
      <w:r>
        <w:rPr>
          <w:spacing w:val="-15"/>
        </w:rPr>
        <w:t xml:space="preserve"> </w:t>
      </w:r>
      <w:r>
        <w:t>стендов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разработка</w:t>
      </w:r>
      <w:r>
        <w:rPr>
          <w:spacing w:val="-15"/>
        </w:rPr>
        <w:t xml:space="preserve"> </w:t>
      </w:r>
      <w:r>
        <w:t>рекламной</w:t>
      </w:r>
      <w:r>
        <w:rPr>
          <w:spacing w:val="-15"/>
        </w:rPr>
        <w:t xml:space="preserve"> </w:t>
      </w:r>
      <w:r>
        <w:t>продукции, организация совместной деятельности с педагогами, ведущими внеурочную деятельность, классными руководителями, учителями информатики.</w:t>
      </w:r>
    </w:p>
    <w:p w14:paraId="5B000000">
      <w:pPr>
        <w:pStyle w:val="Style_1"/>
        <w:spacing w:before="91"/>
        <w:ind w:firstLine="0" w:left="0"/>
      </w:pPr>
    </w:p>
    <w:p w14:paraId="5C000000">
      <w:pPr>
        <w:pStyle w:val="Style_3"/>
        <w:spacing w:before="1"/>
        <w:ind w:firstLine="0" w:left="283" w:right="111"/>
        <w:jc w:val="center"/>
      </w:pPr>
      <w:r>
        <w:t>Основные</w:t>
      </w:r>
      <w:r>
        <w:rPr>
          <w:spacing w:val="-3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rPr>
          <w:spacing w:val="-2"/>
        </w:rPr>
        <w:t>деятельности:</w:t>
      </w:r>
    </w:p>
    <w:p w14:paraId="5D000000">
      <w:pPr>
        <w:pStyle w:val="Style_4"/>
        <w:numPr>
          <w:ilvl w:val="0"/>
          <w:numId w:val="2"/>
        </w:numPr>
        <w:tabs>
          <w:tab w:leader="none" w:pos="1100" w:val="left"/>
        </w:tabs>
        <w:spacing w:line="336" w:lineRule="exact"/>
        <w:ind w:hanging="566" w:left="1100"/>
        <w:rPr>
          <w:sz w:val="24"/>
        </w:rPr>
      </w:pPr>
      <w:r>
        <w:rPr>
          <w:sz w:val="24"/>
        </w:rPr>
        <w:t>образовательное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направление;</w:t>
      </w:r>
    </w:p>
    <w:p w14:paraId="5E000000">
      <w:pPr>
        <w:pStyle w:val="Style_4"/>
        <w:numPr>
          <w:ilvl w:val="0"/>
          <w:numId w:val="2"/>
        </w:numPr>
        <w:tabs>
          <w:tab w:leader="none" w:pos="1100" w:val="left"/>
        </w:tabs>
        <w:spacing w:line="334" w:lineRule="exact"/>
        <w:ind w:hanging="566" w:left="1100"/>
        <w:rPr>
          <w:sz w:val="24"/>
        </w:rPr>
      </w:pPr>
      <w:r>
        <w:rPr>
          <w:spacing w:val="-2"/>
          <w:sz w:val="24"/>
        </w:rPr>
        <w:t>спортивно-оздоровительное</w:t>
      </w:r>
      <w:r>
        <w:rPr>
          <w:spacing w:val="19"/>
          <w:sz w:val="24"/>
        </w:rPr>
        <w:t xml:space="preserve"> </w:t>
      </w:r>
      <w:r>
        <w:rPr>
          <w:spacing w:val="-2"/>
          <w:sz w:val="24"/>
        </w:rPr>
        <w:t>направление;</w:t>
      </w:r>
    </w:p>
    <w:p w14:paraId="5F000000">
      <w:pPr>
        <w:pStyle w:val="Style_4"/>
        <w:numPr>
          <w:ilvl w:val="0"/>
          <w:numId w:val="2"/>
        </w:numPr>
        <w:tabs>
          <w:tab w:leader="none" w:pos="1100" w:val="left"/>
        </w:tabs>
        <w:spacing w:line="337" w:lineRule="exact"/>
        <w:ind w:hanging="566" w:left="1100"/>
        <w:rPr>
          <w:sz w:val="24"/>
        </w:rPr>
      </w:pPr>
      <w:r>
        <w:rPr>
          <w:spacing w:val="-2"/>
          <w:sz w:val="24"/>
        </w:rPr>
        <w:t>социально-общественное</w:t>
      </w:r>
      <w:r>
        <w:rPr>
          <w:spacing w:val="28"/>
          <w:sz w:val="24"/>
        </w:rPr>
        <w:t xml:space="preserve"> </w:t>
      </w:r>
      <w:r>
        <w:rPr>
          <w:spacing w:val="-2"/>
          <w:sz w:val="24"/>
        </w:rPr>
        <w:t>направление;</w:t>
      </w:r>
    </w:p>
    <w:p w14:paraId="60000000">
      <w:pPr>
        <w:sectPr>
          <w:pgSz w:h="16840" w:orient="portrait" w:w="11910"/>
          <w:pgMar w:bottom="280" w:footer="720" w:gutter="0" w:header="720" w:left="1420" w:right="740" w:top="1040"/>
        </w:sectPr>
      </w:pPr>
    </w:p>
    <w:p w14:paraId="61000000">
      <w:pPr>
        <w:pStyle w:val="Style_4"/>
        <w:numPr>
          <w:ilvl w:val="0"/>
          <w:numId w:val="2"/>
        </w:numPr>
        <w:tabs>
          <w:tab w:leader="none" w:pos="1100" w:val="left"/>
        </w:tabs>
        <w:spacing w:before="87" w:line="340" w:lineRule="exact"/>
        <w:ind w:hanging="566" w:left="1100"/>
        <w:rPr>
          <w:sz w:val="24"/>
        </w:rPr>
      </w:pPr>
      <w:r>
        <w:rPr>
          <w:spacing w:val="-2"/>
          <w:sz w:val="24"/>
        </w:rPr>
        <w:t>гражданско-патриотическое</w:t>
      </w:r>
      <w:r>
        <w:rPr>
          <w:spacing w:val="26"/>
          <w:sz w:val="24"/>
        </w:rPr>
        <w:t xml:space="preserve"> </w:t>
      </w:r>
      <w:r>
        <w:rPr>
          <w:spacing w:val="-2"/>
          <w:sz w:val="24"/>
        </w:rPr>
        <w:t>направление;</w:t>
      </w:r>
    </w:p>
    <w:p w14:paraId="62000000">
      <w:pPr>
        <w:pStyle w:val="Style_4"/>
        <w:numPr>
          <w:ilvl w:val="0"/>
          <w:numId w:val="2"/>
        </w:numPr>
        <w:tabs>
          <w:tab w:leader="none" w:pos="1100" w:val="left"/>
        </w:tabs>
        <w:spacing w:line="334" w:lineRule="exact"/>
        <w:ind w:hanging="566" w:left="1100"/>
        <w:rPr>
          <w:sz w:val="24"/>
        </w:rPr>
      </w:pPr>
      <w:r>
        <w:rPr>
          <w:spacing w:val="-2"/>
          <w:sz w:val="24"/>
        </w:rPr>
        <w:t>культурно-нравственное</w:t>
      </w:r>
      <w:r>
        <w:rPr>
          <w:spacing w:val="24"/>
          <w:sz w:val="24"/>
        </w:rPr>
        <w:t xml:space="preserve"> </w:t>
      </w:r>
      <w:r>
        <w:rPr>
          <w:spacing w:val="-2"/>
          <w:sz w:val="24"/>
        </w:rPr>
        <w:t>направление;</w:t>
      </w:r>
    </w:p>
    <w:p w14:paraId="63000000">
      <w:pPr>
        <w:pStyle w:val="Style_4"/>
        <w:numPr>
          <w:ilvl w:val="0"/>
          <w:numId w:val="2"/>
        </w:numPr>
        <w:tabs>
          <w:tab w:leader="none" w:pos="1100" w:val="left"/>
        </w:tabs>
        <w:spacing w:line="334" w:lineRule="exact"/>
        <w:ind w:hanging="566" w:left="1100"/>
        <w:rPr>
          <w:sz w:val="24"/>
        </w:rPr>
      </w:pPr>
      <w:r>
        <w:rPr>
          <w:spacing w:val="-2"/>
          <w:sz w:val="24"/>
        </w:rPr>
        <w:t>художественно-эстетическое</w:t>
      </w:r>
      <w:r>
        <w:rPr>
          <w:spacing w:val="34"/>
          <w:sz w:val="24"/>
        </w:rPr>
        <w:t xml:space="preserve"> </w:t>
      </w:r>
      <w:r>
        <w:rPr>
          <w:spacing w:val="-2"/>
          <w:sz w:val="24"/>
        </w:rPr>
        <w:t>направление</w:t>
      </w:r>
    </w:p>
    <w:p w14:paraId="64000000">
      <w:pPr>
        <w:pStyle w:val="Style_4"/>
        <w:numPr>
          <w:ilvl w:val="0"/>
          <w:numId w:val="2"/>
        </w:numPr>
        <w:tabs>
          <w:tab w:leader="none" w:pos="1100" w:val="left"/>
        </w:tabs>
        <w:spacing w:line="334" w:lineRule="exact"/>
        <w:ind w:hanging="566" w:left="1100"/>
        <w:rPr>
          <w:sz w:val="24"/>
        </w:rPr>
      </w:pPr>
      <w:r>
        <w:rPr>
          <w:spacing w:val="-2"/>
          <w:sz w:val="24"/>
        </w:rPr>
        <w:t>информационно-просветительское</w:t>
      </w:r>
      <w:r>
        <w:rPr>
          <w:spacing w:val="39"/>
          <w:sz w:val="24"/>
        </w:rPr>
        <w:t xml:space="preserve"> </w:t>
      </w:r>
      <w:r>
        <w:rPr>
          <w:spacing w:val="-2"/>
          <w:sz w:val="24"/>
        </w:rPr>
        <w:t>направление.</w:t>
      </w:r>
    </w:p>
    <w:p w14:paraId="65000000">
      <w:pPr>
        <w:pStyle w:val="Style_1"/>
        <w:ind w:right="215"/>
        <w:jc w:val="both"/>
      </w:pPr>
      <w:r>
        <w:rPr>
          <w:b w:val="1"/>
        </w:rPr>
        <w:t xml:space="preserve">Образовательное направление </w:t>
      </w:r>
      <w:r>
        <w:t>ориентировано на вос</w:t>
      </w:r>
      <w:r>
        <w:t>питание у детей активной жизненной</w:t>
      </w:r>
      <w:r>
        <w:rPr>
          <w:spacing w:val="-15"/>
        </w:rPr>
        <w:t xml:space="preserve"> </w:t>
      </w:r>
      <w:r>
        <w:t>позиции,</w:t>
      </w:r>
      <w:r>
        <w:rPr>
          <w:spacing w:val="-15"/>
        </w:rPr>
        <w:t xml:space="preserve"> </w:t>
      </w:r>
      <w:r>
        <w:t>развитие</w:t>
      </w:r>
      <w:r>
        <w:rPr>
          <w:spacing w:val="-15"/>
        </w:rPr>
        <w:t xml:space="preserve"> </w:t>
      </w:r>
      <w:r>
        <w:t>лидерских</w:t>
      </w:r>
      <w:r>
        <w:rPr>
          <w:spacing w:val="-15"/>
        </w:rPr>
        <w:t xml:space="preserve"> </w:t>
      </w:r>
      <w:r>
        <w:t>качеств,</w:t>
      </w:r>
      <w:r>
        <w:rPr>
          <w:spacing w:val="-11"/>
        </w:rPr>
        <w:t xml:space="preserve"> </w:t>
      </w:r>
      <w:r>
        <w:t>стимулирует</w:t>
      </w:r>
      <w:r>
        <w:rPr>
          <w:spacing w:val="-12"/>
        </w:rPr>
        <w:t xml:space="preserve"> </w:t>
      </w:r>
      <w:r>
        <w:t>стремление</w:t>
      </w:r>
      <w:r>
        <w:rPr>
          <w:spacing w:val="-14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дальнейшему личностному росту, формирование положительного отношения к учению, развитие познавательной активности, интеллектуальное развитие личности каждого</w:t>
      </w:r>
      <w:r>
        <w:rPr>
          <w:spacing w:val="-20"/>
        </w:rPr>
        <w:t xml:space="preserve"> </w:t>
      </w:r>
      <w:r>
        <w:t>ребенка.</w:t>
      </w:r>
    </w:p>
    <w:p w14:paraId="66000000">
      <w:pPr>
        <w:pStyle w:val="Style_1"/>
        <w:ind w:right="215"/>
        <w:jc w:val="both"/>
      </w:pPr>
      <w:r>
        <w:rPr>
          <w:b w:val="1"/>
        </w:rPr>
        <w:t>Основные мероприятия</w:t>
      </w:r>
      <w:r>
        <w:t>: предметные олимпиады, конференции, круглые столы, диспуты, конкурсы на «лучший класс», «лучшего ученика», контроль за состоянием дневников,</w:t>
      </w:r>
      <w:r>
        <w:rPr>
          <w:spacing w:val="-3"/>
        </w:rPr>
        <w:t xml:space="preserve"> </w:t>
      </w:r>
      <w:r>
        <w:t>учебников,</w:t>
      </w:r>
      <w:r>
        <w:rPr>
          <w:spacing w:val="-3"/>
        </w:rPr>
        <w:t xml:space="preserve"> </w:t>
      </w:r>
      <w:r>
        <w:t>тетрадей,</w:t>
      </w:r>
      <w:r>
        <w:rPr>
          <w:spacing w:val="-7"/>
        </w:rPr>
        <w:t xml:space="preserve"> </w:t>
      </w:r>
      <w:r>
        <w:t>ведение</w:t>
      </w:r>
      <w:r>
        <w:rPr>
          <w:spacing w:val="-5"/>
        </w:rPr>
        <w:t xml:space="preserve"> </w:t>
      </w:r>
      <w:r>
        <w:t>экрана успеваемости,</w:t>
      </w:r>
      <w:r>
        <w:rPr>
          <w:spacing w:val="-3"/>
        </w:rPr>
        <w:t xml:space="preserve"> </w:t>
      </w:r>
      <w:r>
        <w:t>учет учебных</w:t>
      </w:r>
      <w:r>
        <w:rPr>
          <w:spacing w:val="-9"/>
        </w:rPr>
        <w:t xml:space="preserve"> </w:t>
      </w:r>
      <w:r>
        <w:t>достижений школы и т.д</w:t>
      </w:r>
      <w:r>
        <w:t>.</w:t>
      </w:r>
    </w:p>
    <w:p w14:paraId="67000000">
      <w:pPr>
        <w:pStyle w:val="Style_3"/>
        <w:spacing w:line="275" w:lineRule="exact"/>
        <w:ind w:firstLine="0" w:left="390"/>
        <w:jc w:val="both"/>
      </w:pPr>
      <w:bookmarkStart w:id="2" w:name="Спортивно-оздоровительное_направление_«З"/>
      <w:bookmarkEnd w:id="2"/>
      <w:r>
        <w:rPr>
          <w:spacing w:val="-2"/>
        </w:rPr>
        <w:t>Спортивно-оздоровительное</w:t>
      </w:r>
      <w:r>
        <w:rPr>
          <w:spacing w:val="28"/>
        </w:rPr>
        <w:t xml:space="preserve"> </w:t>
      </w:r>
      <w:r>
        <w:rPr>
          <w:spacing w:val="-2"/>
        </w:rPr>
        <w:t>направление</w:t>
      </w:r>
      <w:r>
        <w:rPr>
          <w:spacing w:val="12"/>
        </w:rPr>
        <w:t xml:space="preserve"> </w:t>
      </w:r>
      <w:r>
        <w:rPr>
          <w:spacing w:val="-2"/>
        </w:rPr>
        <w:t>«ЗОЖ»</w:t>
      </w:r>
    </w:p>
    <w:p w14:paraId="68000000">
      <w:pPr>
        <w:pStyle w:val="Style_1"/>
        <w:ind w:right="220"/>
        <w:jc w:val="both"/>
      </w:pPr>
      <w:r>
        <w:t>Только здоровый человек может активно жить, достигать успехов в разнообразной деятельности,</w:t>
      </w:r>
      <w:r>
        <w:rPr>
          <w:spacing w:val="-9"/>
        </w:rPr>
        <w:t xml:space="preserve"> </w:t>
      </w:r>
      <w:r>
        <w:t>отдавая</w:t>
      </w:r>
      <w:r>
        <w:rPr>
          <w:spacing w:val="-3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t>силы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созидание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решение</w:t>
      </w:r>
      <w:r>
        <w:rPr>
          <w:spacing w:val="-8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связанных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творчеством. Понятие «здоровый образ жизни» необходимо зак</w:t>
      </w:r>
      <w:r>
        <w:t>ладывать в детстве. Ведь большинство детей считает, что ведёт здоровый образ жизни, тогда как их двигательная активность сведена к минимуму, не</w:t>
      </w:r>
      <w:r>
        <w:rPr>
          <w:spacing w:val="40"/>
        </w:rPr>
        <w:t xml:space="preserve"> </w:t>
      </w:r>
      <w:r>
        <w:t>соблюдается режим питания.</w:t>
      </w:r>
    </w:p>
    <w:p w14:paraId="69000000">
      <w:pPr>
        <w:pStyle w:val="Style_1"/>
        <w:spacing w:line="240" w:lineRule="auto"/>
        <w:ind w:right="210"/>
        <w:jc w:val="both"/>
      </w:pPr>
      <w:r>
        <w:rPr>
          <w:b w:val="1"/>
        </w:rPr>
        <w:t xml:space="preserve">Основные мероприятия: </w:t>
      </w:r>
      <w:r>
        <w:t>беседы о вреде алкоголя, никотина, наркотиков; спортивные праздники,</w:t>
      </w:r>
      <w:r>
        <w:rPr>
          <w:spacing w:val="38"/>
        </w:rPr>
        <w:t xml:space="preserve"> </w:t>
      </w:r>
      <w:r>
        <w:t>игры;</w:t>
      </w:r>
      <w:r>
        <w:rPr>
          <w:spacing w:val="37"/>
        </w:rPr>
        <w:t xml:space="preserve"> </w:t>
      </w:r>
      <w:r>
        <w:t>акции,</w:t>
      </w:r>
      <w:r>
        <w:rPr>
          <w:spacing w:val="40"/>
        </w:rPr>
        <w:t xml:space="preserve"> </w:t>
      </w:r>
      <w:r>
        <w:t>пропагандирующие</w:t>
      </w:r>
      <w:r>
        <w:rPr>
          <w:spacing w:val="40"/>
        </w:rPr>
        <w:t xml:space="preserve"> </w:t>
      </w:r>
      <w:r>
        <w:t>ЗОЖ,</w:t>
      </w:r>
      <w:r>
        <w:rPr>
          <w:spacing w:val="40"/>
        </w:rPr>
        <w:t xml:space="preserve"> </w:t>
      </w:r>
      <w:r>
        <w:t>выпуск</w:t>
      </w:r>
      <w:r>
        <w:rPr>
          <w:spacing w:val="39"/>
        </w:rPr>
        <w:t xml:space="preserve"> </w:t>
      </w:r>
      <w:r>
        <w:t>информационных</w:t>
      </w:r>
      <w:r>
        <w:rPr>
          <w:spacing w:val="36"/>
        </w:rPr>
        <w:t xml:space="preserve"> </w:t>
      </w:r>
      <w:r>
        <w:t>выпусков</w:t>
      </w:r>
    </w:p>
    <w:p w14:paraId="6A000000">
      <w:pPr>
        <w:pStyle w:val="Style_1"/>
        <w:spacing w:line="271" w:lineRule="exact"/>
        <w:ind/>
        <w:jc w:val="both"/>
      </w:pPr>
      <w:r>
        <w:t>«Листок</w:t>
      </w:r>
      <w:r>
        <w:rPr>
          <w:spacing w:val="-1"/>
        </w:rPr>
        <w:t xml:space="preserve"> </w:t>
      </w:r>
      <w:r>
        <w:rPr>
          <w:spacing w:val="-2"/>
        </w:rPr>
        <w:t>здоровья».</w:t>
      </w:r>
    </w:p>
    <w:p w14:paraId="6B000000">
      <w:pPr>
        <w:pStyle w:val="Style_3"/>
        <w:spacing w:before="4" w:line="273" w:lineRule="exact"/>
        <w:ind w:firstLine="0" w:left="279"/>
        <w:jc w:val="both"/>
      </w:pPr>
      <w:bookmarkStart w:id="3" w:name="Социально-общественное_направление"/>
      <w:bookmarkEnd w:id="3"/>
      <w:r>
        <w:rPr>
          <w:spacing w:val="-2"/>
        </w:rPr>
        <w:t>Социально-общественное</w:t>
      </w:r>
      <w:r>
        <w:rPr>
          <w:spacing w:val="24"/>
        </w:rPr>
        <w:t xml:space="preserve"> </w:t>
      </w:r>
      <w:r>
        <w:rPr>
          <w:spacing w:val="-2"/>
        </w:rPr>
        <w:t>направление</w:t>
      </w:r>
    </w:p>
    <w:p w14:paraId="6C000000">
      <w:pPr>
        <w:pStyle w:val="Style_1"/>
        <w:ind w:right="208"/>
        <w:jc w:val="both"/>
      </w:pPr>
      <w:r>
        <w:t xml:space="preserve">Занимаясь шефской работой, дети ориентированы на помощь тем людям, </w:t>
      </w:r>
      <w:r>
        <w:t>которые действительно нуждаются в ней (пожилые люди, ветераны, люди с ограниченными возможностями, младшие школьники и воспитанники детского сада), и начинают понимать, что важны не слова</w:t>
      </w:r>
      <w:r>
        <w:rPr>
          <w:spacing w:val="-1"/>
        </w:rPr>
        <w:t xml:space="preserve"> </w:t>
      </w:r>
      <w:r>
        <w:t>сочувствия, а</w:t>
      </w:r>
      <w:r>
        <w:rPr>
          <w:spacing w:val="-1"/>
        </w:rPr>
        <w:t xml:space="preserve"> </w:t>
      </w:r>
      <w:r>
        <w:t>реальная помощь,</w:t>
      </w:r>
      <w:r>
        <w:rPr>
          <w:spacing w:val="-3"/>
        </w:rPr>
        <w:t xml:space="preserve"> </w:t>
      </w:r>
      <w:r>
        <w:t>основанная на</w:t>
      </w:r>
      <w:r>
        <w:rPr>
          <w:spacing w:val="-1"/>
        </w:rPr>
        <w:t xml:space="preserve"> </w:t>
      </w:r>
      <w:r>
        <w:t>уважении к человеку. Работа в этом направлении обеспечивает преемственность поколений, возникновение духовной близости между людьми разного возраста, восполняет потребность детей общаться, заботиться, оказывать конкретную помощь и соучаствовать в судьбе лю</w:t>
      </w:r>
      <w:r>
        <w:t>дей, нуждающихся в этом.</w:t>
      </w:r>
    </w:p>
    <w:p w14:paraId="6D000000">
      <w:pPr>
        <w:pStyle w:val="Style_1"/>
        <w:tabs>
          <w:tab w:leader="none" w:pos="3357" w:val="left"/>
          <w:tab w:leader="none" w:pos="4649" w:val="left"/>
          <w:tab w:leader="none" w:pos="7136" w:val="left"/>
          <w:tab w:leader="none" w:pos="8644" w:val="left"/>
        </w:tabs>
        <w:ind w:right="99"/>
        <w:jc w:val="both"/>
      </w:pPr>
      <w:r>
        <w:rPr>
          <w:b w:val="1"/>
        </w:rPr>
        <w:t xml:space="preserve">Основные мероприятия: </w:t>
      </w:r>
      <w:r>
        <w:t>благотворительные марафоны, акции, деятельность</w:t>
      </w:r>
      <w:r>
        <w:rPr>
          <w:spacing w:val="80"/>
        </w:rPr>
        <w:t xml:space="preserve"> </w:t>
      </w:r>
      <w:r>
        <w:t>волонтеров,</w:t>
      </w:r>
      <w:r>
        <w:rPr>
          <w:spacing w:val="80"/>
        </w:rPr>
        <w:t xml:space="preserve">  </w:t>
      </w:r>
      <w:r>
        <w:t>праздники</w:t>
      </w:r>
      <w:r>
        <w:rPr>
          <w:spacing w:val="80"/>
        </w:rPr>
        <w:t xml:space="preserve">  </w:t>
      </w:r>
      <w:r>
        <w:t>и</w:t>
      </w:r>
      <w:r>
        <w:tab/>
      </w:r>
      <w:r>
        <w:tab/>
      </w:r>
      <w:r>
        <w:rPr>
          <w:spacing w:val="-2"/>
        </w:rPr>
        <w:t>мероприятия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 xml:space="preserve">учащихся </w:t>
      </w:r>
      <w:r>
        <w:t>начальных</w:t>
      </w:r>
      <w:r>
        <w:rPr>
          <w:spacing w:val="80"/>
        </w:rPr>
        <w:t xml:space="preserve">  </w:t>
      </w:r>
      <w:r>
        <w:t>классов,</w:t>
      </w:r>
      <w:r>
        <w:tab/>
      </w:r>
      <w:r>
        <w:t>жителей</w:t>
      </w:r>
      <w:r>
        <w:rPr>
          <w:spacing w:val="40"/>
        </w:rPr>
        <w:t xml:space="preserve"> </w:t>
      </w:r>
      <w:r>
        <w:t>города,</w:t>
      </w:r>
      <w:r>
        <w:rPr>
          <w:spacing w:val="80"/>
        </w:rPr>
        <w:t xml:space="preserve"> </w:t>
      </w:r>
      <w:r>
        <w:t>социальные дела, акции и трудовые десанты по благоустройству территории ш</w:t>
      </w:r>
      <w:r>
        <w:t>колы и города.</w:t>
      </w:r>
    </w:p>
    <w:p w14:paraId="6E000000">
      <w:pPr>
        <w:pStyle w:val="Style_3"/>
        <w:spacing w:before="70"/>
        <w:ind w:firstLine="0" w:left="279"/>
        <w:jc w:val="both"/>
      </w:pPr>
      <w:bookmarkStart w:id="4" w:name="Гражданско-патриотическое_направление"/>
      <w:bookmarkEnd w:id="4"/>
      <w:r>
        <w:t>Гражданско-патриотическое</w:t>
      </w:r>
      <w:r>
        <w:rPr>
          <w:spacing w:val="-14"/>
        </w:rPr>
        <w:t xml:space="preserve"> </w:t>
      </w:r>
      <w:r>
        <w:rPr>
          <w:spacing w:val="-2"/>
        </w:rPr>
        <w:t>направление</w:t>
      </w:r>
    </w:p>
    <w:p w14:paraId="6F000000">
      <w:pPr>
        <w:pStyle w:val="Style_1"/>
        <w:ind w:right="251"/>
        <w:jc w:val="both"/>
      </w:pPr>
      <w:r>
        <w:rPr>
          <w:b w:val="1"/>
        </w:rPr>
        <w:t>Основные</w:t>
      </w:r>
      <w:r>
        <w:rPr>
          <w:b w:val="1"/>
          <w:spacing w:val="-10"/>
        </w:rPr>
        <w:t xml:space="preserve"> </w:t>
      </w:r>
      <w:r>
        <w:rPr>
          <w:b w:val="1"/>
        </w:rPr>
        <w:t>мероприятия</w:t>
      </w:r>
      <w:r>
        <w:t>:</w:t>
      </w:r>
      <w:r>
        <w:rPr>
          <w:spacing w:val="-13"/>
        </w:rPr>
        <w:t xml:space="preserve"> </w:t>
      </w:r>
      <w:r>
        <w:t>привлечение</w:t>
      </w:r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совместной</w:t>
      </w:r>
      <w:r>
        <w:rPr>
          <w:spacing w:val="-13"/>
        </w:rPr>
        <w:t xml:space="preserve"> </w:t>
      </w:r>
      <w:r>
        <w:t>работе</w:t>
      </w:r>
      <w:r>
        <w:rPr>
          <w:spacing w:val="-9"/>
        </w:rPr>
        <w:t xml:space="preserve"> </w:t>
      </w:r>
      <w:r>
        <w:t>военнослужащих,</w:t>
      </w:r>
      <w:r>
        <w:rPr>
          <w:spacing w:val="-7"/>
        </w:rPr>
        <w:t xml:space="preserve"> </w:t>
      </w:r>
      <w:r>
        <w:t>ветеранов, солдат срочной службы и военных училищ, работников военкомата, полиции, педагогов ОБЖ; шефство над ветеранами Великой Отеч</w:t>
      </w:r>
      <w:r>
        <w:t>ественной войны; переписка с военнослужащими и солдатами срочной службы, а также курсантами военных училищ.</w:t>
      </w:r>
    </w:p>
    <w:p w14:paraId="70000000">
      <w:pPr>
        <w:pStyle w:val="Style_3"/>
        <w:spacing w:before="1" w:line="273" w:lineRule="exact"/>
        <w:ind w:firstLine="0" w:left="279"/>
        <w:jc w:val="both"/>
      </w:pPr>
      <w:bookmarkStart w:id="5" w:name="Культурно-нравственное_направление"/>
      <w:bookmarkEnd w:id="5"/>
      <w:r>
        <w:t>Культурно-нравственное</w:t>
      </w:r>
      <w:r>
        <w:rPr>
          <w:spacing w:val="-15"/>
        </w:rPr>
        <w:t xml:space="preserve"> </w:t>
      </w:r>
      <w:r>
        <w:rPr>
          <w:spacing w:val="-2"/>
        </w:rPr>
        <w:t>направление</w:t>
      </w:r>
    </w:p>
    <w:p w14:paraId="71000000">
      <w:pPr>
        <w:pStyle w:val="Style_1"/>
        <w:spacing w:line="240" w:lineRule="auto"/>
        <w:ind w:right="263"/>
        <w:jc w:val="both"/>
      </w:pPr>
      <w:r>
        <w:t xml:space="preserve">Это направление несет ответственность за </w:t>
      </w:r>
      <w:r>
        <w:t>эстетизацию</w:t>
      </w:r>
      <w:r>
        <w:t xml:space="preserve"> школьников, включает в себя организацию дежурства и благоуст</w:t>
      </w:r>
      <w:r>
        <w:t>ройства в классах, в школе.</w:t>
      </w:r>
    </w:p>
    <w:p w14:paraId="72000000">
      <w:pPr>
        <w:pStyle w:val="Style_1"/>
        <w:ind w:right="258"/>
        <w:jc w:val="both"/>
      </w:pPr>
      <w:r>
        <w:rPr>
          <w:b w:val="1"/>
        </w:rPr>
        <w:t>Основные</w:t>
      </w:r>
      <w:r>
        <w:rPr>
          <w:b w:val="1"/>
          <w:spacing w:val="-9"/>
        </w:rPr>
        <w:t xml:space="preserve"> </w:t>
      </w:r>
      <w:r>
        <w:rPr>
          <w:b w:val="1"/>
        </w:rPr>
        <w:t>мероприятия:</w:t>
      </w:r>
      <w:r>
        <w:rPr>
          <w:b w:val="1"/>
          <w:spacing w:val="-3"/>
        </w:rPr>
        <w:t xml:space="preserve"> </w:t>
      </w:r>
      <w:r>
        <w:t>рейды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проверке</w:t>
      </w:r>
      <w:r>
        <w:rPr>
          <w:spacing w:val="-9"/>
        </w:rPr>
        <w:t xml:space="preserve"> </w:t>
      </w:r>
      <w:r>
        <w:t>школьной</w:t>
      </w:r>
      <w:r>
        <w:rPr>
          <w:spacing w:val="-7"/>
        </w:rPr>
        <w:t xml:space="preserve"> </w:t>
      </w:r>
      <w:r>
        <w:t>формы,</w:t>
      </w:r>
      <w:r>
        <w:rPr>
          <w:spacing w:val="-6"/>
        </w:rPr>
        <w:t xml:space="preserve"> </w:t>
      </w:r>
      <w:r>
        <w:t>второй</w:t>
      </w:r>
      <w:r>
        <w:rPr>
          <w:spacing w:val="-11"/>
        </w:rPr>
        <w:t xml:space="preserve"> </w:t>
      </w:r>
      <w:r>
        <w:t>обуви,</w:t>
      </w:r>
      <w:r>
        <w:rPr>
          <w:spacing w:val="-6"/>
        </w:rPr>
        <w:t xml:space="preserve"> </w:t>
      </w:r>
      <w:r>
        <w:t>школьных принадлежностей, организация генеральных уборок, трудовых десантов, дежурства</w:t>
      </w:r>
      <w:r>
        <w:rPr>
          <w:spacing w:val="40"/>
        </w:rPr>
        <w:t xml:space="preserve"> </w:t>
      </w:r>
      <w:r>
        <w:t>по школе,</w:t>
      </w:r>
      <w:r>
        <w:rPr>
          <w:spacing w:val="40"/>
        </w:rPr>
        <w:t xml:space="preserve"> </w:t>
      </w:r>
      <w:r>
        <w:t>тематические</w:t>
      </w:r>
      <w:r>
        <w:rPr>
          <w:spacing w:val="40"/>
        </w:rPr>
        <w:t xml:space="preserve"> </w:t>
      </w:r>
      <w:r>
        <w:t>мероприятия</w:t>
      </w:r>
      <w:r>
        <w:rPr>
          <w:spacing w:val="40"/>
        </w:rPr>
        <w:t xml:space="preserve"> </w:t>
      </w:r>
      <w:r>
        <w:t>«День вежливости», «День Спасибо».</w:t>
      </w:r>
    </w:p>
    <w:p w14:paraId="73000000">
      <w:pPr>
        <w:pStyle w:val="Style_3"/>
        <w:spacing w:before="65" w:line="273" w:lineRule="exact"/>
        <w:ind w:firstLine="0" w:left="279"/>
        <w:jc w:val="both"/>
      </w:pPr>
      <w:bookmarkStart w:id="6" w:name="Художественно-эстетическое_направление"/>
      <w:bookmarkEnd w:id="6"/>
      <w:r>
        <w:t>Художественно-эстетическое</w:t>
      </w:r>
      <w:r>
        <w:rPr>
          <w:spacing w:val="-14"/>
        </w:rPr>
        <w:t xml:space="preserve"> </w:t>
      </w:r>
      <w:r>
        <w:rPr>
          <w:spacing w:val="-2"/>
        </w:rPr>
        <w:t>направление</w:t>
      </w:r>
    </w:p>
    <w:p w14:paraId="74000000">
      <w:pPr>
        <w:pStyle w:val="Style_1"/>
        <w:ind w:right="105"/>
        <w:jc w:val="both"/>
      </w:pPr>
      <w:r>
        <w:t>Стремление к развитию своего творческого потенциала и самореализация через участие в досуговых мероприятиях являются одними из основных воспитательных направлений в школе. Это – необходимое звено в жизнедеятельности д</w:t>
      </w:r>
      <w:r>
        <w:t>етского объединения.</w:t>
      </w:r>
    </w:p>
    <w:p w14:paraId="75000000">
      <w:pPr>
        <w:pStyle w:val="Style_1"/>
        <w:spacing w:line="240" w:lineRule="auto"/>
        <w:ind w:right="1012"/>
        <w:jc w:val="both"/>
      </w:pPr>
      <w:r>
        <w:rPr>
          <w:b w:val="1"/>
        </w:rPr>
        <w:t>Основные</w:t>
      </w:r>
      <w:r>
        <w:rPr>
          <w:b w:val="1"/>
          <w:spacing w:val="-7"/>
        </w:rPr>
        <w:t xml:space="preserve"> </w:t>
      </w:r>
      <w:r>
        <w:rPr>
          <w:b w:val="1"/>
        </w:rPr>
        <w:t>мероприятия</w:t>
      </w:r>
      <w:r>
        <w:t>:</w:t>
      </w:r>
      <w:r>
        <w:rPr>
          <w:spacing w:val="-7"/>
        </w:rPr>
        <w:t xml:space="preserve"> </w:t>
      </w:r>
      <w:r>
        <w:t>концерты,</w:t>
      </w:r>
      <w:r>
        <w:rPr>
          <w:spacing w:val="-9"/>
        </w:rPr>
        <w:t xml:space="preserve"> </w:t>
      </w:r>
      <w:r>
        <w:t>праздники,</w:t>
      </w:r>
      <w:r>
        <w:rPr>
          <w:spacing w:val="-5"/>
        </w:rPr>
        <w:t xml:space="preserve"> </w:t>
      </w:r>
      <w:r>
        <w:t>конкурсы,</w:t>
      </w:r>
      <w:r>
        <w:rPr>
          <w:spacing w:val="-5"/>
        </w:rPr>
        <w:t xml:space="preserve"> </w:t>
      </w:r>
      <w:r>
        <w:t>игровые</w:t>
      </w:r>
      <w:r>
        <w:rPr>
          <w:spacing w:val="-7"/>
        </w:rPr>
        <w:t xml:space="preserve"> </w:t>
      </w:r>
      <w:r>
        <w:t>мероприятия, викторины, выставки, фестивали.</w:t>
      </w:r>
    </w:p>
    <w:p w14:paraId="76000000">
      <w:pPr>
        <w:sectPr>
          <w:pgSz w:h="16840" w:orient="portrait" w:w="11910"/>
          <w:pgMar w:bottom="280" w:footer="720" w:gutter="0" w:header="720" w:left="1420" w:right="740" w:top="1020"/>
        </w:sectPr>
      </w:pPr>
    </w:p>
    <w:p w14:paraId="77000000">
      <w:pPr>
        <w:spacing w:before="66" w:line="240" w:lineRule="auto"/>
        <w:ind w:firstLine="0" w:left="279" w:right="211"/>
        <w:jc w:val="both"/>
        <w:rPr>
          <w:sz w:val="24"/>
        </w:rPr>
      </w:pPr>
      <w:r>
        <w:rPr>
          <w:b w:val="1"/>
          <w:sz w:val="24"/>
        </w:rPr>
        <w:t xml:space="preserve">Информационно-просветительское направление </w:t>
      </w:r>
      <w:r>
        <w:rPr>
          <w:sz w:val="24"/>
        </w:rPr>
        <w:t>включает в себя освещение деятельности школьников через видео выпуски,</w:t>
      </w:r>
      <w:r>
        <w:rPr>
          <w:spacing w:val="40"/>
          <w:sz w:val="24"/>
        </w:rPr>
        <w:t xml:space="preserve"> </w:t>
      </w:r>
      <w:r>
        <w:rPr>
          <w:sz w:val="24"/>
        </w:rPr>
        <w:t>газету школы.</w:t>
      </w:r>
    </w:p>
    <w:p w14:paraId="78000000">
      <w:pPr>
        <w:pStyle w:val="Style_1"/>
        <w:ind w:right="103"/>
        <w:jc w:val="both"/>
      </w:pPr>
      <w:r>
        <w:rPr>
          <w:b w:val="1"/>
        </w:rPr>
        <w:t xml:space="preserve">Основные мероприятия: </w:t>
      </w:r>
      <w:r>
        <w:t>оформление газет к праздникам; выпуск листовок и буклетов и их</w:t>
      </w:r>
      <w:r>
        <w:rPr>
          <w:spacing w:val="-13"/>
        </w:rPr>
        <w:t xml:space="preserve"> </w:t>
      </w:r>
      <w:r>
        <w:t>распространение</w:t>
      </w:r>
      <w:r>
        <w:rPr>
          <w:spacing w:val="-9"/>
        </w:rPr>
        <w:t xml:space="preserve"> </w:t>
      </w:r>
      <w:r>
        <w:t>(«Сохраним</w:t>
      </w:r>
      <w:r>
        <w:rPr>
          <w:spacing w:val="-7"/>
        </w:rPr>
        <w:t xml:space="preserve"> </w:t>
      </w:r>
      <w:r>
        <w:t>природу»,</w:t>
      </w:r>
      <w:r>
        <w:rPr>
          <w:spacing w:val="-2"/>
        </w:rPr>
        <w:t xml:space="preserve"> </w:t>
      </w:r>
      <w:r>
        <w:t>«Для</w:t>
      </w:r>
      <w:r>
        <w:rPr>
          <w:spacing w:val="-9"/>
        </w:rPr>
        <w:t xml:space="preserve"> </w:t>
      </w:r>
      <w:r>
        <w:t>вас,</w:t>
      </w:r>
      <w:r>
        <w:rPr>
          <w:spacing w:val="-7"/>
        </w:rPr>
        <w:t xml:space="preserve"> </w:t>
      </w:r>
      <w:r>
        <w:t>ветераны»,</w:t>
      </w:r>
      <w:r>
        <w:rPr>
          <w:spacing w:val="-7"/>
        </w:rPr>
        <w:t xml:space="preserve"> </w:t>
      </w:r>
      <w:r>
        <w:t>«Час</w:t>
      </w:r>
      <w:r>
        <w:rPr>
          <w:spacing w:val="-9"/>
        </w:rPr>
        <w:t xml:space="preserve"> </w:t>
      </w:r>
      <w:r>
        <w:t>Земли»), проведение соцопросов среди учителей, учащихся и родителей, оформление тематических у</w:t>
      </w:r>
      <w:r>
        <w:t>голков, информационных стендов.</w:t>
      </w:r>
    </w:p>
    <w:p w14:paraId="79000000">
      <w:pPr>
        <w:pStyle w:val="Style_1"/>
        <w:spacing w:before="233"/>
        <w:ind w:firstLine="0" w:left="0"/>
      </w:pPr>
    </w:p>
    <w:p w14:paraId="7A000000">
      <w:pPr>
        <w:pStyle w:val="Style_3"/>
        <w:ind w:firstLine="0" w:left="3742"/>
        <w:jc w:val="both"/>
      </w:pPr>
      <w:r>
        <w:t>Механизм</w:t>
      </w:r>
      <w:r>
        <w:rPr>
          <w:spacing w:val="-4"/>
        </w:rPr>
        <w:t xml:space="preserve"> </w:t>
      </w:r>
      <w:r>
        <w:rPr>
          <w:spacing w:val="-2"/>
        </w:rPr>
        <w:t>реализации</w:t>
      </w:r>
    </w:p>
    <w:p w14:paraId="7B000000">
      <w:pPr>
        <w:pStyle w:val="Style_1"/>
        <w:spacing w:line="272" w:lineRule="exact"/>
        <w:ind w:firstLine="0" w:left="985"/>
        <w:jc w:val="both"/>
      </w:pPr>
      <w:r>
        <w:t>Реализация</w:t>
      </w:r>
      <w:r>
        <w:rPr>
          <w:spacing w:val="-8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через работу</w:t>
      </w:r>
      <w:r>
        <w:rPr>
          <w:spacing w:val="-9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педагогическим</w:t>
      </w:r>
      <w:r>
        <w:rPr>
          <w:spacing w:val="-3"/>
        </w:rPr>
        <w:t xml:space="preserve"> </w:t>
      </w:r>
      <w:r>
        <w:rPr>
          <w:spacing w:val="-2"/>
        </w:rPr>
        <w:t>коллективом:</w:t>
      </w:r>
    </w:p>
    <w:p w14:paraId="7C000000">
      <w:pPr>
        <w:pStyle w:val="Style_4"/>
        <w:numPr>
          <w:ilvl w:val="0"/>
          <w:numId w:val="3"/>
        </w:numPr>
        <w:tabs>
          <w:tab w:leader="none" w:pos="436" w:val="left"/>
        </w:tabs>
        <w:spacing w:before="3" w:line="240" w:lineRule="auto"/>
        <w:ind w:firstLine="0" w:right="120"/>
        <w:jc w:val="both"/>
        <w:rPr>
          <w:sz w:val="24"/>
        </w:rPr>
      </w:pPr>
      <w:r>
        <w:rPr>
          <w:sz w:val="24"/>
        </w:rPr>
        <w:t xml:space="preserve">обобщение опыта, использование коммуникативных методик обучения (педагогические </w:t>
      </w:r>
      <w:r>
        <w:rPr>
          <w:spacing w:val="-2"/>
          <w:sz w:val="24"/>
        </w:rPr>
        <w:t>чтения);</w:t>
      </w:r>
    </w:p>
    <w:p w14:paraId="7D000000">
      <w:pPr>
        <w:pStyle w:val="Style_4"/>
        <w:numPr>
          <w:ilvl w:val="0"/>
          <w:numId w:val="3"/>
        </w:numPr>
        <w:tabs>
          <w:tab w:leader="none" w:pos="528" w:val="left"/>
        </w:tabs>
        <w:spacing w:before="2" w:line="240" w:lineRule="auto"/>
        <w:ind w:firstLine="0" w:right="116"/>
        <w:jc w:val="both"/>
        <w:rPr>
          <w:sz w:val="24"/>
        </w:rPr>
      </w:pPr>
      <w:r>
        <w:rPr>
          <w:sz w:val="24"/>
        </w:rPr>
        <w:t>использование современных информационных техн</w:t>
      </w:r>
      <w:r>
        <w:rPr>
          <w:sz w:val="24"/>
        </w:rPr>
        <w:t>ологий в общеобразовательном процессе для повышения качества образования (педсовет);</w:t>
      </w:r>
    </w:p>
    <w:p w14:paraId="7E000000">
      <w:pPr>
        <w:pStyle w:val="Style_4"/>
        <w:numPr>
          <w:ilvl w:val="0"/>
          <w:numId w:val="3"/>
        </w:numPr>
        <w:tabs>
          <w:tab w:leader="none" w:pos="422" w:val="left"/>
        </w:tabs>
        <w:spacing w:before="4" w:line="240" w:lineRule="auto"/>
        <w:ind w:firstLine="0" w:right="104"/>
        <w:jc w:val="both"/>
        <w:rPr>
          <w:sz w:val="24"/>
        </w:rPr>
      </w:pPr>
      <w:r>
        <w:rPr>
          <w:sz w:val="24"/>
        </w:rPr>
        <w:t>интерактивные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методики в учебной и внеурочной деятельности </w:t>
      </w:r>
      <w:r>
        <w:rPr>
          <w:sz w:val="24"/>
        </w:rPr>
        <w:t>( обучающие</w:t>
      </w:r>
      <w:r>
        <w:rPr>
          <w:sz w:val="24"/>
        </w:rPr>
        <w:t xml:space="preserve"> семинары); организация совместной работы участников образовательного процесса (психолого- педагогический семинар);</w:t>
      </w:r>
    </w:p>
    <w:p w14:paraId="7F000000">
      <w:pPr>
        <w:pStyle w:val="Style_4"/>
        <w:numPr>
          <w:ilvl w:val="0"/>
          <w:numId w:val="3"/>
        </w:numPr>
        <w:tabs>
          <w:tab w:leader="none" w:pos="422" w:val="left"/>
        </w:tabs>
        <w:spacing w:line="274" w:lineRule="exact"/>
        <w:ind w:hanging="143" w:left="422"/>
        <w:jc w:val="both"/>
        <w:rPr>
          <w:sz w:val="24"/>
        </w:rPr>
      </w:pPr>
      <w:r>
        <w:rPr>
          <w:sz w:val="24"/>
        </w:rPr>
        <w:t xml:space="preserve">здоровье </w:t>
      </w:r>
      <w:r>
        <w:rPr>
          <w:sz w:val="24"/>
        </w:rPr>
        <w:t>сберегающие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обучения;</w:t>
      </w:r>
    </w:p>
    <w:p w14:paraId="80000000">
      <w:pPr>
        <w:pStyle w:val="Style_4"/>
        <w:numPr>
          <w:ilvl w:val="0"/>
          <w:numId w:val="3"/>
        </w:numPr>
        <w:tabs>
          <w:tab w:leader="none" w:pos="417" w:val="left"/>
        </w:tabs>
        <w:spacing w:before="4" w:line="240" w:lineRule="auto"/>
        <w:ind w:firstLine="0" w:right="3952"/>
        <w:rPr>
          <w:sz w:val="24"/>
        </w:rPr>
      </w:pPr>
      <w:r>
        <w:rPr>
          <w:sz w:val="24"/>
        </w:rPr>
        <w:t>освоение</w:t>
      </w:r>
      <w:r>
        <w:rPr>
          <w:spacing w:val="-9"/>
          <w:sz w:val="24"/>
        </w:rPr>
        <w:t xml:space="preserve"> </w:t>
      </w:r>
      <w:r>
        <w:rPr>
          <w:sz w:val="24"/>
        </w:rPr>
        <w:t>новых</w:t>
      </w:r>
      <w:r>
        <w:rPr>
          <w:spacing w:val="-8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 С учащимися:</w:t>
      </w:r>
    </w:p>
    <w:p w14:paraId="81000000">
      <w:pPr>
        <w:pStyle w:val="Style_4"/>
        <w:numPr>
          <w:ilvl w:val="0"/>
          <w:numId w:val="3"/>
        </w:numPr>
        <w:tabs>
          <w:tab w:leader="none" w:pos="422" w:val="left"/>
        </w:tabs>
        <w:spacing w:before="4"/>
        <w:ind w:hanging="143" w:left="422"/>
        <w:rPr>
          <w:sz w:val="24"/>
        </w:rPr>
      </w:pPr>
      <w:r>
        <w:rPr>
          <w:sz w:val="24"/>
        </w:rPr>
        <w:t>совместное</w:t>
      </w:r>
      <w:r>
        <w:rPr>
          <w:spacing w:val="-9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14:paraId="82000000">
      <w:pPr>
        <w:pStyle w:val="Style_4"/>
        <w:numPr>
          <w:ilvl w:val="0"/>
          <w:numId w:val="3"/>
        </w:numPr>
        <w:tabs>
          <w:tab w:leader="none" w:pos="625" w:val="left"/>
          <w:tab w:leader="none" w:pos="2395" w:val="left"/>
          <w:tab w:leader="none" w:pos="4222" w:val="left"/>
          <w:tab w:leader="none" w:pos="5330" w:val="left"/>
          <w:tab w:leader="none" w:pos="5709" w:val="left"/>
          <w:tab w:leader="none" w:pos="6649" w:val="left"/>
          <w:tab w:leader="none" w:pos="7009" w:val="left"/>
          <w:tab w:leader="none" w:pos="8236" w:val="left"/>
        </w:tabs>
        <w:spacing w:line="240" w:lineRule="auto"/>
        <w:ind w:firstLine="0" w:right="118"/>
        <w:rPr>
          <w:sz w:val="24"/>
        </w:rPr>
      </w:pPr>
      <w:r>
        <w:rPr>
          <w:spacing w:val="-2"/>
          <w:sz w:val="24"/>
        </w:rPr>
        <w:t>использование</w:t>
      </w:r>
      <w:r>
        <w:rPr>
          <w:sz w:val="24"/>
        </w:rPr>
        <w:tab/>
      </w:r>
      <w:r>
        <w:rPr>
          <w:spacing w:val="-2"/>
          <w:sz w:val="24"/>
        </w:rPr>
        <w:t>интерактивных</w:t>
      </w:r>
      <w:r>
        <w:rPr>
          <w:sz w:val="24"/>
        </w:rPr>
        <w:tab/>
      </w:r>
      <w:r>
        <w:rPr>
          <w:spacing w:val="-2"/>
          <w:sz w:val="24"/>
        </w:rPr>
        <w:t>методик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работе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органами</w:t>
      </w:r>
      <w:r>
        <w:rPr>
          <w:sz w:val="24"/>
        </w:rPr>
        <w:tab/>
      </w:r>
      <w:r>
        <w:rPr>
          <w:spacing w:val="-2"/>
          <w:sz w:val="24"/>
        </w:rPr>
        <w:t>ученического самоуправления;</w:t>
      </w:r>
    </w:p>
    <w:p w14:paraId="83000000">
      <w:pPr>
        <w:pStyle w:val="Style_1"/>
        <w:spacing w:line="271" w:lineRule="exact"/>
        <w:ind/>
      </w:pPr>
      <w:r>
        <w:t>-работа</w:t>
      </w:r>
      <w:r>
        <w:rPr>
          <w:spacing w:val="-2"/>
        </w:rPr>
        <w:t xml:space="preserve"> </w:t>
      </w:r>
      <w:r>
        <w:t>классных</w:t>
      </w:r>
      <w:r>
        <w:rPr>
          <w:spacing w:val="-5"/>
        </w:rPr>
        <w:t xml:space="preserve"> </w:t>
      </w:r>
      <w:r>
        <w:t>коллективов</w:t>
      </w:r>
      <w:r>
        <w:rPr>
          <w:spacing w:val="-4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rPr>
          <w:spacing w:val="-2"/>
        </w:rPr>
        <w:t>направлениям;</w:t>
      </w:r>
    </w:p>
    <w:p w14:paraId="84000000">
      <w:pPr>
        <w:pStyle w:val="Style_4"/>
        <w:numPr>
          <w:ilvl w:val="0"/>
          <w:numId w:val="3"/>
        </w:numPr>
        <w:tabs>
          <w:tab w:leader="none" w:pos="422" w:val="left"/>
        </w:tabs>
        <w:spacing w:before="1"/>
        <w:ind w:hanging="143" w:left="422"/>
        <w:rPr>
          <w:sz w:val="24"/>
        </w:rPr>
      </w:pPr>
      <w:r>
        <w:rPr>
          <w:sz w:val="24"/>
        </w:rPr>
        <w:t>проектная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(социальный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проект);</w:t>
      </w:r>
    </w:p>
    <w:p w14:paraId="85000000">
      <w:pPr>
        <w:pStyle w:val="Style_4"/>
        <w:numPr>
          <w:ilvl w:val="0"/>
          <w:numId w:val="3"/>
        </w:numPr>
        <w:tabs>
          <w:tab w:leader="none" w:pos="422" w:val="left"/>
        </w:tabs>
        <w:ind w:hanging="143" w:left="422"/>
        <w:rPr>
          <w:sz w:val="24"/>
        </w:rPr>
      </w:pPr>
      <w:r>
        <w:rPr>
          <w:sz w:val="24"/>
        </w:rPr>
        <w:t>профессио</w:t>
      </w:r>
      <w:r>
        <w:rPr>
          <w:sz w:val="24"/>
        </w:rPr>
        <w:t>нальная</w:t>
      </w:r>
      <w:r>
        <w:rPr>
          <w:spacing w:val="-11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-9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9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рынка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труда;</w:t>
      </w:r>
    </w:p>
    <w:p w14:paraId="86000000">
      <w:pPr>
        <w:pStyle w:val="Style_4"/>
        <w:numPr>
          <w:ilvl w:val="0"/>
          <w:numId w:val="3"/>
        </w:numPr>
        <w:tabs>
          <w:tab w:leader="none" w:pos="422" w:val="left"/>
        </w:tabs>
        <w:spacing w:before="5" w:line="240" w:lineRule="auto"/>
        <w:ind w:firstLine="0" w:right="4251"/>
        <w:rPr>
          <w:sz w:val="24"/>
        </w:rPr>
      </w:pPr>
      <w:r>
        <w:rPr>
          <w:sz w:val="24"/>
        </w:rPr>
        <w:t>вовлечение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5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первых. С родителями:</w:t>
      </w:r>
    </w:p>
    <w:p w14:paraId="87000000">
      <w:pPr>
        <w:pStyle w:val="Style_4"/>
        <w:numPr>
          <w:ilvl w:val="0"/>
          <w:numId w:val="3"/>
        </w:numPr>
        <w:tabs>
          <w:tab w:leader="none" w:pos="422" w:val="left"/>
        </w:tabs>
        <w:spacing w:before="3"/>
        <w:ind w:hanging="143" w:left="422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праздниках;</w:t>
      </w:r>
    </w:p>
    <w:p w14:paraId="88000000">
      <w:pPr>
        <w:pStyle w:val="Style_4"/>
        <w:numPr>
          <w:ilvl w:val="0"/>
          <w:numId w:val="3"/>
        </w:numPr>
        <w:tabs>
          <w:tab w:leader="none" w:pos="422" w:val="left"/>
        </w:tabs>
        <w:ind w:hanging="143" w:left="422"/>
        <w:rPr>
          <w:sz w:val="24"/>
        </w:rPr>
      </w:pP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14:paraId="89000000">
      <w:pPr>
        <w:pStyle w:val="Style_1"/>
        <w:spacing w:before="5"/>
        <w:ind w:firstLine="0" w:left="0"/>
      </w:pPr>
    </w:p>
    <w:p w14:paraId="8A000000">
      <w:pPr>
        <w:pStyle w:val="Style_3"/>
        <w:spacing w:line="275" w:lineRule="exact"/>
        <w:ind w:firstLine="0" w:left="1994"/>
      </w:pPr>
      <w:r>
        <w:t>Критерии</w:t>
      </w:r>
      <w:r>
        <w:rPr>
          <w:spacing w:val="-4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успешности</w:t>
      </w:r>
      <w:r>
        <w:rPr>
          <w:spacing w:val="-4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rPr>
          <w:spacing w:val="-2"/>
        </w:rPr>
        <w:t>программы</w:t>
      </w:r>
    </w:p>
    <w:p w14:paraId="8B000000">
      <w:pPr>
        <w:pStyle w:val="Style_4"/>
        <w:numPr>
          <w:ilvl w:val="0"/>
          <w:numId w:val="4"/>
        </w:numPr>
        <w:tabs>
          <w:tab w:leader="none" w:pos="706" w:val="left"/>
        </w:tabs>
        <w:spacing w:line="274" w:lineRule="exact"/>
        <w:ind w:hanging="360" w:left="706"/>
        <w:rPr>
          <w:sz w:val="24"/>
        </w:rPr>
      </w:pPr>
      <w:r>
        <w:rPr>
          <w:sz w:val="24"/>
        </w:rPr>
        <w:t>Социализация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учащихся.</w:t>
      </w:r>
    </w:p>
    <w:p w14:paraId="8C000000">
      <w:pPr>
        <w:pStyle w:val="Style_4"/>
        <w:numPr>
          <w:ilvl w:val="0"/>
          <w:numId w:val="4"/>
        </w:numPr>
        <w:tabs>
          <w:tab w:leader="none" w:pos="706" w:val="left"/>
        </w:tabs>
        <w:ind w:hanging="360" w:left="706"/>
        <w:rPr>
          <w:sz w:val="24"/>
        </w:rPr>
      </w:pPr>
      <w:r>
        <w:rPr>
          <w:sz w:val="24"/>
        </w:rPr>
        <w:t>Проекты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конкретным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воспитания.</w:t>
      </w:r>
    </w:p>
    <w:p w14:paraId="8D000000">
      <w:pPr>
        <w:pStyle w:val="Style_4"/>
        <w:numPr>
          <w:ilvl w:val="0"/>
          <w:numId w:val="4"/>
        </w:numPr>
        <w:tabs>
          <w:tab w:leader="none" w:pos="706" w:val="left"/>
        </w:tabs>
        <w:spacing w:before="2"/>
        <w:ind w:hanging="360" w:left="706"/>
        <w:rPr>
          <w:sz w:val="24"/>
        </w:rPr>
      </w:pPr>
      <w:r>
        <w:rPr>
          <w:sz w:val="24"/>
        </w:rPr>
        <w:t>Гражданская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процесса.</w:t>
      </w:r>
    </w:p>
    <w:p w14:paraId="8E000000">
      <w:pPr>
        <w:pStyle w:val="Style_4"/>
        <w:numPr>
          <w:ilvl w:val="0"/>
          <w:numId w:val="4"/>
        </w:numPr>
        <w:tabs>
          <w:tab w:leader="none" w:pos="706" w:val="left"/>
        </w:tabs>
        <w:spacing w:line="274" w:lineRule="exact"/>
        <w:ind w:hanging="360" w:left="706"/>
        <w:rPr>
          <w:sz w:val="24"/>
        </w:rPr>
      </w:pPr>
      <w:r>
        <w:rPr>
          <w:sz w:val="24"/>
        </w:rPr>
        <w:t>Деятельность</w:t>
      </w:r>
      <w:r>
        <w:rPr>
          <w:spacing w:val="-16"/>
          <w:sz w:val="24"/>
        </w:rPr>
        <w:t xml:space="preserve"> </w:t>
      </w:r>
      <w:r>
        <w:rPr>
          <w:sz w:val="24"/>
        </w:rPr>
        <w:t>временных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постоянных</w:t>
      </w:r>
      <w:r>
        <w:rPr>
          <w:spacing w:val="-14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 xml:space="preserve">объединений </w:t>
      </w:r>
      <w:bookmarkStart w:id="7" w:name="_GoBack"/>
      <w:bookmarkEnd w:id="7"/>
      <w:r>
        <w:rPr>
          <w:spacing w:val="-2"/>
          <w:sz w:val="24"/>
        </w:rPr>
        <w:t>учащихся.</w:t>
      </w:r>
    </w:p>
    <w:p w14:paraId="8F000000">
      <w:pPr>
        <w:pStyle w:val="Style_4"/>
        <w:numPr>
          <w:ilvl w:val="0"/>
          <w:numId w:val="4"/>
        </w:numPr>
        <w:tabs>
          <w:tab w:leader="none" w:pos="706" w:val="left"/>
        </w:tabs>
        <w:ind w:hanging="360" w:left="706"/>
        <w:rPr>
          <w:sz w:val="24"/>
        </w:rPr>
      </w:pPr>
      <w:r>
        <w:rPr>
          <w:sz w:val="24"/>
        </w:rPr>
        <w:t>Продуктивные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воспитания.</w:t>
      </w:r>
    </w:p>
    <w:p w14:paraId="90000000">
      <w:pPr>
        <w:pStyle w:val="Style_1"/>
        <w:spacing w:before="5"/>
        <w:ind w:firstLine="0" w:left="0"/>
      </w:pPr>
    </w:p>
    <w:p w14:paraId="91000000">
      <w:pPr>
        <w:pStyle w:val="Style_3"/>
        <w:spacing w:line="275" w:lineRule="exact"/>
        <w:ind w:firstLine="0" w:left="3756"/>
      </w:pPr>
      <w:r>
        <w:t>Ожидаемый</w:t>
      </w:r>
      <w:r>
        <w:rPr>
          <w:spacing w:val="-10"/>
        </w:rPr>
        <w:t xml:space="preserve"> </w:t>
      </w:r>
      <w:r>
        <w:rPr>
          <w:spacing w:val="-2"/>
        </w:rPr>
        <w:t>результат</w:t>
      </w:r>
    </w:p>
    <w:p w14:paraId="92000000">
      <w:pPr>
        <w:pStyle w:val="Style_1"/>
        <w:spacing w:before="1" w:line="240" w:lineRule="auto"/>
        <w:ind w:firstLine="360"/>
      </w:pPr>
      <w:r>
        <w:t>В</w:t>
      </w:r>
      <w:r>
        <w:rPr>
          <w:spacing w:val="40"/>
        </w:rPr>
        <w:t xml:space="preserve"> </w:t>
      </w:r>
      <w:r>
        <w:t>результате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каждого</w:t>
      </w:r>
      <w:r>
        <w:rPr>
          <w:spacing w:val="40"/>
        </w:rPr>
        <w:t xml:space="preserve"> </w:t>
      </w:r>
      <w:r>
        <w:t>обучающегося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достаточной</w:t>
      </w:r>
      <w:r>
        <w:rPr>
          <w:spacing w:val="40"/>
        </w:rPr>
        <w:t xml:space="preserve"> </w:t>
      </w:r>
      <w:r>
        <w:t>мере должны быть развиты:</w:t>
      </w:r>
    </w:p>
    <w:p w14:paraId="93000000">
      <w:pPr>
        <w:pStyle w:val="Style_4"/>
        <w:numPr>
          <w:ilvl w:val="1"/>
          <w:numId w:val="4"/>
        </w:numPr>
        <w:tabs>
          <w:tab w:leader="none" w:pos="640" w:val="left"/>
        </w:tabs>
        <w:spacing w:before="5" w:line="317" w:lineRule="exact"/>
        <w:ind/>
        <w:rPr>
          <w:sz w:val="24"/>
        </w:rPr>
      </w:pPr>
      <w:r>
        <w:rPr>
          <w:sz w:val="24"/>
        </w:rPr>
        <w:t>личностные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качества;</w:t>
      </w:r>
    </w:p>
    <w:p w14:paraId="94000000">
      <w:pPr>
        <w:pStyle w:val="Style_4"/>
        <w:numPr>
          <w:ilvl w:val="1"/>
          <w:numId w:val="4"/>
        </w:numPr>
        <w:tabs>
          <w:tab w:leader="none" w:pos="640" w:val="left"/>
        </w:tabs>
        <w:spacing w:line="314" w:lineRule="exact"/>
        <w:ind/>
        <w:rPr>
          <w:sz w:val="24"/>
        </w:rPr>
      </w:pPr>
      <w:r>
        <w:rPr>
          <w:sz w:val="24"/>
        </w:rPr>
        <w:t>нравственные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поведения;</w:t>
      </w:r>
    </w:p>
    <w:p w14:paraId="95000000">
      <w:pPr>
        <w:pStyle w:val="Style_4"/>
        <w:numPr>
          <w:ilvl w:val="1"/>
          <w:numId w:val="4"/>
        </w:numPr>
        <w:tabs>
          <w:tab w:leader="none" w:pos="640" w:val="left"/>
        </w:tabs>
        <w:spacing w:line="314" w:lineRule="exact"/>
        <w:ind/>
        <w:rPr>
          <w:sz w:val="24"/>
        </w:rPr>
      </w:pPr>
      <w:r>
        <w:rPr>
          <w:sz w:val="24"/>
        </w:rPr>
        <w:t>культура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коллективе;</w:t>
      </w:r>
    </w:p>
    <w:p w14:paraId="96000000">
      <w:pPr>
        <w:pStyle w:val="Style_4"/>
        <w:numPr>
          <w:ilvl w:val="1"/>
          <w:numId w:val="4"/>
        </w:numPr>
        <w:tabs>
          <w:tab w:leader="none" w:pos="640" w:val="left"/>
        </w:tabs>
        <w:spacing w:line="312" w:lineRule="exact"/>
        <w:ind/>
        <w:rPr>
          <w:sz w:val="24"/>
        </w:rPr>
      </w:pPr>
      <w:r>
        <w:rPr>
          <w:sz w:val="24"/>
        </w:rPr>
        <w:t>потребность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труде;</w:t>
      </w:r>
    </w:p>
    <w:p w14:paraId="97000000">
      <w:pPr>
        <w:pStyle w:val="Style_4"/>
        <w:numPr>
          <w:ilvl w:val="1"/>
          <w:numId w:val="4"/>
        </w:numPr>
        <w:tabs>
          <w:tab w:leader="none" w:pos="640" w:val="left"/>
        </w:tabs>
        <w:spacing w:line="312" w:lineRule="exact"/>
        <w:ind/>
        <w:rPr>
          <w:sz w:val="24"/>
        </w:rPr>
      </w:pPr>
      <w:r>
        <w:rPr>
          <w:sz w:val="24"/>
        </w:rPr>
        <w:t>способность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14:paraId="98000000">
      <w:pPr>
        <w:pStyle w:val="Style_4"/>
        <w:numPr>
          <w:ilvl w:val="1"/>
          <w:numId w:val="4"/>
        </w:numPr>
        <w:tabs>
          <w:tab w:leader="none" w:pos="640" w:val="left"/>
        </w:tabs>
        <w:spacing w:line="315" w:lineRule="exact"/>
        <w:ind/>
        <w:rPr>
          <w:sz w:val="24"/>
        </w:rPr>
      </w:pPr>
      <w:r>
        <w:rPr>
          <w:sz w:val="24"/>
        </w:rPr>
        <w:t>способность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рационально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деятельность;</w:t>
      </w:r>
    </w:p>
    <w:p w14:paraId="99000000">
      <w:pPr>
        <w:pStyle w:val="Style_4"/>
        <w:numPr>
          <w:ilvl w:val="1"/>
          <w:numId w:val="4"/>
        </w:numPr>
        <w:tabs>
          <w:tab w:leader="none" w:pos="640" w:val="left"/>
        </w:tabs>
        <w:spacing w:line="315" w:lineRule="exact"/>
        <w:ind/>
        <w:rPr>
          <w:sz w:val="24"/>
        </w:rPr>
      </w:pPr>
      <w:r>
        <w:rPr>
          <w:sz w:val="24"/>
        </w:rPr>
        <w:t>способность к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сотрудничеству;</w:t>
      </w:r>
    </w:p>
    <w:p w14:paraId="9A000000">
      <w:pPr>
        <w:pStyle w:val="Style_4"/>
        <w:numPr>
          <w:ilvl w:val="1"/>
          <w:numId w:val="4"/>
        </w:numPr>
        <w:tabs>
          <w:tab w:leader="none" w:pos="640" w:val="left"/>
        </w:tabs>
        <w:spacing w:line="317" w:lineRule="exact"/>
        <w:ind/>
        <w:rPr>
          <w:sz w:val="24"/>
        </w:rPr>
      </w:pPr>
      <w:r>
        <w:rPr>
          <w:sz w:val="24"/>
        </w:rPr>
        <w:t>сформированность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навыков.</w:t>
      </w:r>
    </w:p>
    <w:p w14:paraId="9B000000">
      <w:pPr>
        <w:sectPr>
          <w:pgSz w:h="16840" w:orient="portrait" w:w="11910"/>
          <w:pgMar w:bottom="280" w:footer="720" w:gutter="0" w:header="720" w:left="1420" w:right="740" w:top="1040"/>
        </w:sectPr>
      </w:pPr>
    </w:p>
    <w:p w14:paraId="9C000000">
      <w:pPr>
        <w:pStyle w:val="Style_3"/>
        <w:spacing w:before="71" w:line="240" w:lineRule="auto"/>
        <w:ind w:firstLine="0" w:left="283"/>
        <w:jc w:val="center"/>
      </w:pPr>
      <w:bookmarkStart w:id="8" w:name="Используемая_литература"/>
      <w:bookmarkEnd w:id="8"/>
      <w:r>
        <w:t>Используемая</w:t>
      </w:r>
      <w:r>
        <w:rPr>
          <w:spacing w:val="-5"/>
        </w:rPr>
        <w:t xml:space="preserve"> </w:t>
      </w:r>
      <w:r>
        <w:rPr>
          <w:spacing w:val="-2"/>
        </w:rPr>
        <w:t>литература</w:t>
      </w:r>
    </w:p>
    <w:p w14:paraId="9D000000">
      <w:pPr>
        <w:pStyle w:val="Style_1"/>
        <w:spacing w:before="60"/>
        <w:ind w:firstLine="0" w:left="0"/>
        <w:rPr>
          <w:b w:val="1"/>
        </w:rPr>
      </w:pPr>
    </w:p>
    <w:p w14:paraId="9E000000">
      <w:pPr>
        <w:pStyle w:val="Style_4"/>
        <w:numPr>
          <w:ilvl w:val="2"/>
          <w:numId w:val="4"/>
        </w:numPr>
        <w:tabs>
          <w:tab w:leader="none" w:pos="1000" w:val="left"/>
        </w:tabs>
        <w:spacing w:line="240" w:lineRule="auto"/>
        <w:ind w:right="214"/>
        <w:rPr>
          <w:sz w:val="24"/>
        </w:rPr>
      </w:pPr>
      <w:r>
        <w:rPr>
          <w:sz w:val="24"/>
        </w:rPr>
        <w:t>Аракчеева</w:t>
      </w:r>
      <w:r>
        <w:rPr>
          <w:spacing w:val="-4"/>
          <w:sz w:val="24"/>
        </w:rPr>
        <w:t xml:space="preserve"> </w:t>
      </w:r>
      <w:r>
        <w:rPr>
          <w:sz w:val="24"/>
        </w:rPr>
        <w:t>О.</w:t>
      </w:r>
      <w:r>
        <w:rPr>
          <w:spacing w:val="-2"/>
          <w:sz w:val="24"/>
        </w:rPr>
        <w:t xml:space="preserve"> </w:t>
      </w:r>
      <w:r>
        <w:rPr>
          <w:sz w:val="24"/>
        </w:rPr>
        <w:t>Е.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фак</w:t>
      </w:r>
      <w:r>
        <w:rPr>
          <w:sz w:val="24"/>
        </w:rPr>
        <w:t>тор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формирования социальной компетентности учащихся // Проблемы современного образования. 2012. No2</w:t>
      </w:r>
    </w:p>
    <w:p w14:paraId="9F000000">
      <w:pPr>
        <w:pStyle w:val="Style_4"/>
        <w:numPr>
          <w:ilvl w:val="2"/>
          <w:numId w:val="4"/>
        </w:numPr>
        <w:tabs>
          <w:tab w:leader="none" w:pos="1000" w:val="left"/>
        </w:tabs>
        <w:spacing w:before="14"/>
        <w:ind/>
        <w:rPr>
          <w:sz w:val="24"/>
        </w:rPr>
      </w:pPr>
      <w:r>
        <w:rPr>
          <w:sz w:val="24"/>
        </w:rPr>
        <w:t>Гринберг,</w:t>
      </w:r>
      <w:r>
        <w:rPr>
          <w:spacing w:val="-7"/>
          <w:sz w:val="24"/>
        </w:rPr>
        <w:t xml:space="preserve"> </w:t>
      </w:r>
      <w:r>
        <w:rPr>
          <w:sz w:val="24"/>
        </w:rPr>
        <w:t>В.В.</w:t>
      </w:r>
      <w:r>
        <w:rPr>
          <w:spacing w:val="-4"/>
          <w:sz w:val="24"/>
        </w:rPr>
        <w:t xml:space="preserve"> </w:t>
      </w:r>
      <w:r>
        <w:rPr>
          <w:sz w:val="24"/>
        </w:rPr>
        <w:t>Актуальные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органов</w:t>
      </w:r>
    </w:p>
    <w:p w14:paraId="A0000000">
      <w:pPr>
        <w:pStyle w:val="Style_1"/>
        <w:ind w:firstLine="0" w:left="1000" w:right="141"/>
      </w:pPr>
      <w:r>
        <w:t>ученическогосамоуправления</w:t>
      </w:r>
      <w:r>
        <w:t>//</w:t>
      </w:r>
      <w:r>
        <w:t>Актуальныепроблемытеорииипрактики</w:t>
      </w:r>
      <w:r>
        <w:rPr>
          <w:spacing w:val="-15"/>
        </w:rPr>
        <w:t xml:space="preserve"> </w:t>
      </w:r>
      <w:r>
        <w:t xml:space="preserve">психологии и социологии. Тезисы IV Всероссийской студенческой научно-практической конференции. М.: Издательство «Перо», </w:t>
      </w:r>
      <w:r>
        <w:t>2018.–</w:t>
      </w:r>
      <w:r>
        <w:t>С. 317-321</w:t>
      </w:r>
    </w:p>
    <w:p w14:paraId="A1000000">
      <w:pPr>
        <w:pStyle w:val="Style_4"/>
        <w:numPr>
          <w:ilvl w:val="2"/>
          <w:numId w:val="4"/>
        </w:numPr>
        <w:tabs>
          <w:tab w:leader="none" w:pos="1000" w:val="left"/>
        </w:tabs>
        <w:spacing w:before="11" w:line="240" w:lineRule="auto"/>
        <w:ind w:right="204"/>
        <w:jc w:val="both"/>
        <w:rPr>
          <w:sz w:val="24"/>
        </w:rPr>
      </w:pPr>
      <w:r>
        <w:rPr>
          <w:sz w:val="24"/>
        </w:rPr>
        <w:t>Караковский</w:t>
      </w:r>
      <w:r>
        <w:rPr>
          <w:spacing w:val="-1"/>
          <w:sz w:val="24"/>
        </w:rPr>
        <w:t xml:space="preserve"> </w:t>
      </w:r>
      <w:r>
        <w:rPr>
          <w:sz w:val="24"/>
        </w:rPr>
        <w:t>В.А.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всех.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7"/>
          <w:sz w:val="24"/>
        </w:rPr>
        <w:t xml:space="preserve"> </w:t>
      </w:r>
      <w:r>
        <w:rPr>
          <w:sz w:val="24"/>
        </w:rPr>
        <w:t>НИИ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2008 -240 </w:t>
      </w:r>
      <w:r>
        <w:rPr>
          <w:spacing w:val="-6"/>
          <w:sz w:val="24"/>
        </w:rPr>
        <w:t>с.</w:t>
      </w:r>
    </w:p>
    <w:p w14:paraId="A2000000">
      <w:pPr>
        <w:pStyle w:val="Style_4"/>
        <w:numPr>
          <w:ilvl w:val="2"/>
          <w:numId w:val="4"/>
        </w:numPr>
        <w:tabs>
          <w:tab w:leader="none" w:pos="1000" w:val="left"/>
        </w:tabs>
        <w:spacing w:before="3" w:line="240" w:lineRule="auto"/>
        <w:ind w:right="115"/>
        <w:jc w:val="both"/>
        <w:rPr>
          <w:sz w:val="24"/>
        </w:rPr>
      </w:pPr>
      <w:r>
        <w:rPr>
          <w:sz w:val="24"/>
        </w:rPr>
        <w:t>Круглов В.В. Детское самоуправление в современных условиях // Отечественная и зарубежная педагогика. 2017. No1 (36)</w:t>
      </w:r>
    </w:p>
    <w:p w14:paraId="A3000000">
      <w:pPr>
        <w:pStyle w:val="Style_4"/>
        <w:numPr>
          <w:ilvl w:val="2"/>
          <w:numId w:val="4"/>
        </w:numPr>
        <w:tabs>
          <w:tab w:leader="none" w:pos="1000" w:val="left"/>
        </w:tabs>
        <w:spacing w:before="3" w:line="240" w:lineRule="auto"/>
        <w:ind w:right="104"/>
        <w:jc w:val="both"/>
        <w:rPr>
          <w:sz w:val="24"/>
        </w:rPr>
      </w:pPr>
      <w:r>
        <w:rPr>
          <w:sz w:val="24"/>
        </w:rPr>
        <w:t>Прутченков</w:t>
      </w:r>
      <w:r>
        <w:rPr>
          <w:sz w:val="24"/>
        </w:rPr>
        <w:t xml:space="preserve"> А.С., Фатов И.С. Ученическое самоуправление: организационно- правовые основы, система деятельности: </w:t>
      </w:r>
      <w:r>
        <w:rPr>
          <w:sz w:val="24"/>
        </w:rPr>
        <w:t>учебнометодическое</w:t>
      </w:r>
      <w:r>
        <w:rPr>
          <w:sz w:val="24"/>
        </w:rPr>
        <w:t xml:space="preserve"> пособие / </w:t>
      </w:r>
      <w:r>
        <w:rPr>
          <w:sz w:val="24"/>
        </w:rPr>
        <w:t xml:space="preserve">А.С. </w:t>
      </w:r>
      <w:r>
        <w:rPr>
          <w:sz w:val="24"/>
        </w:rPr>
        <w:t>Прутченков</w:t>
      </w:r>
      <w:r>
        <w:rPr>
          <w:sz w:val="24"/>
        </w:rPr>
        <w:t xml:space="preserve">, И.С. Фатов. –М.: Изд-во </w:t>
      </w:r>
      <w:r>
        <w:rPr>
          <w:sz w:val="24"/>
        </w:rPr>
        <w:t>Моск</w:t>
      </w:r>
      <w:r>
        <w:rPr>
          <w:sz w:val="24"/>
        </w:rPr>
        <w:t xml:space="preserve">. </w:t>
      </w:r>
      <w:r>
        <w:rPr>
          <w:sz w:val="24"/>
        </w:rPr>
        <w:t>гуманит</w:t>
      </w:r>
      <w:r>
        <w:rPr>
          <w:sz w:val="24"/>
        </w:rPr>
        <w:t>. ун-та, 2013. –112 с</w:t>
      </w:r>
    </w:p>
    <w:p w14:paraId="A4000000">
      <w:pPr>
        <w:pStyle w:val="Style_4"/>
        <w:numPr>
          <w:ilvl w:val="2"/>
          <w:numId w:val="4"/>
        </w:numPr>
        <w:tabs>
          <w:tab w:leader="none" w:pos="1000" w:val="left"/>
        </w:tabs>
        <w:spacing w:line="240" w:lineRule="auto"/>
        <w:ind w:right="119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8"/>
          <w:sz w:val="24"/>
        </w:rPr>
        <w:t xml:space="preserve"> </w:t>
      </w:r>
      <w:r>
        <w:rPr>
          <w:sz w:val="24"/>
        </w:rPr>
        <w:t>свободой.</w:t>
      </w:r>
      <w:r>
        <w:rPr>
          <w:spacing w:val="-5"/>
          <w:sz w:val="24"/>
        </w:rPr>
        <w:t xml:space="preserve"> </w:t>
      </w:r>
      <w:r>
        <w:rPr>
          <w:sz w:val="24"/>
        </w:rPr>
        <w:t>Школа</w:t>
      </w:r>
      <w:r>
        <w:rPr>
          <w:spacing w:val="-8"/>
          <w:sz w:val="24"/>
        </w:rPr>
        <w:t xml:space="preserve"> </w:t>
      </w:r>
      <w:r>
        <w:rPr>
          <w:sz w:val="24"/>
        </w:rPr>
        <w:t>Саммерхилл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r>
        <w:rPr>
          <w:spacing w:val="-6"/>
          <w:sz w:val="24"/>
        </w:rPr>
        <w:t xml:space="preserve"> </w:t>
      </w:r>
      <w:r>
        <w:rPr>
          <w:sz w:val="24"/>
        </w:rPr>
        <w:t>[12+]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А. </w:t>
      </w:r>
      <w:r>
        <w:rPr>
          <w:sz w:val="24"/>
        </w:rPr>
        <w:t>Нилл</w:t>
      </w:r>
      <w:r>
        <w:rPr>
          <w:spacing w:val="-7"/>
          <w:sz w:val="24"/>
        </w:rPr>
        <w:t xml:space="preserve"> </w:t>
      </w:r>
      <w:r>
        <w:rPr>
          <w:sz w:val="24"/>
        </w:rPr>
        <w:t>;</w:t>
      </w:r>
      <w:r>
        <w:rPr>
          <w:spacing w:val="-7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английского Ю. И. Турчаниновой и Э. Н. Гусинского. - </w:t>
      </w:r>
      <w:r>
        <w:rPr>
          <w:sz w:val="24"/>
        </w:rPr>
        <w:t>Москва :</w:t>
      </w:r>
      <w:r>
        <w:rPr>
          <w:sz w:val="24"/>
        </w:rPr>
        <w:t xml:space="preserve"> АСТ, </w:t>
      </w:r>
      <w:r>
        <w:rPr>
          <w:sz w:val="24"/>
        </w:rPr>
        <w:t>cop</w:t>
      </w:r>
      <w:r>
        <w:rPr>
          <w:sz w:val="24"/>
        </w:rPr>
        <w:t>. 2020. - 478 с.</w:t>
      </w:r>
    </w:p>
    <w:p w14:paraId="A5000000">
      <w:pPr>
        <w:pStyle w:val="Style_4"/>
        <w:numPr>
          <w:ilvl w:val="2"/>
          <w:numId w:val="4"/>
        </w:numPr>
        <w:tabs>
          <w:tab w:leader="none" w:pos="1000" w:val="left"/>
        </w:tabs>
        <w:spacing w:line="240" w:lineRule="auto"/>
        <w:ind w:right="110"/>
        <w:jc w:val="both"/>
        <w:rPr>
          <w:sz w:val="24"/>
        </w:rPr>
      </w:pPr>
      <w:r>
        <w:rPr>
          <w:sz w:val="24"/>
        </w:rPr>
        <w:t>Кондратьева Ольга Геннадь</w:t>
      </w:r>
      <w:r>
        <w:rPr>
          <w:sz w:val="24"/>
        </w:rPr>
        <w:t xml:space="preserve">евна Отечественный опыт становления ученического самоуправления в </w:t>
      </w:r>
      <w:r>
        <w:rPr>
          <w:sz w:val="24"/>
        </w:rPr>
        <w:t>xx</w:t>
      </w:r>
      <w:r>
        <w:rPr>
          <w:sz w:val="24"/>
        </w:rPr>
        <w:t xml:space="preserve"> веке // Сибирский педагогический журнал. 2009. №6.</w:t>
      </w:r>
    </w:p>
    <w:p w14:paraId="A6000000">
      <w:pPr>
        <w:pStyle w:val="Style_4"/>
        <w:numPr>
          <w:ilvl w:val="2"/>
          <w:numId w:val="4"/>
        </w:numPr>
        <w:tabs>
          <w:tab w:leader="none" w:pos="1000" w:val="left"/>
        </w:tabs>
        <w:spacing w:line="240" w:lineRule="auto"/>
        <w:ind w:right="105"/>
        <w:jc w:val="both"/>
        <w:rPr>
          <w:sz w:val="24"/>
        </w:rPr>
      </w:pPr>
      <w:r>
        <w:rPr>
          <w:sz w:val="24"/>
        </w:rPr>
        <w:t>Лизинский</w:t>
      </w:r>
      <w:r>
        <w:rPr>
          <w:sz w:val="24"/>
        </w:rPr>
        <w:t xml:space="preserve"> В.М. Самоуправление: от теории к практике // Научно-методический журнал «Классный руководитель». 2016 № 4. С. 7-23.</w:t>
      </w:r>
    </w:p>
    <w:p w14:paraId="A7000000">
      <w:pPr>
        <w:pStyle w:val="Style_4"/>
        <w:numPr>
          <w:ilvl w:val="2"/>
          <w:numId w:val="4"/>
        </w:numPr>
        <w:tabs>
          <w:tab w:leader="none" w:pos="1000" w:val="left"/>
        </w:tabs>
        <w:spacing w:line="240" w:lineRule="auto"/>
        <w:ind w:right="102"/>
        <w:jc w:val="both"/>
        <w:rPr>
          <w:sz w:val="24"/>
        </w:rPr>
      </w:pPr>
      <w:r>
        <w:rPr>
          <w:sz w:val="24"/>
        </w:rPr>
        <w:t>Ученическо</w:t>
      </w:r>
      <w:r>
        <w:rPr>
          <w:sz w:val="24"/>
        </w:rPr>
        <w:t>е самоуправление: от теории к практике: пособие для педагогов учреждений общего среднего образования с белорусским и русским языками 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Н.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К. </w:t>
      </w:r>
      <w:r>
        <w:rPr>
          <w:sz w:val="24"/>
        </w:rPr>
        <w:t>Катович</w:t>
      </w:r>
      <w:r>
        <w:rPr>
          <w:spacing w:val="-3"/>
          <w:sz w:val="24"/>
        </w:rPr>
        <w:t xml:space="preserve"> </w:t>
      </w:r>
      <w:r>
        <w:rPr>
          <w:sz w:val="24"/>
        </w:rPr>
        <w:t>[и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  <w:r>
        <w:rPr>
          <w:sz w:val="24"/>
        </w:rPr>
        <w:t>]</w:t>
      </w:r>
      <w:r>
        <w:rPr>
          <w:spacing w:val="-1"/>
          <w:sz w:val="24"/>
        </w:rPr>
        <w:t xml:space="preserve"> </w:t>
      </w:r>
      <w:r>
        <w:rPr>
          <w:sz w:val="24"/>
        </w:rPr>
        <w:t>;</w:t>
      </w:r>
      <w:r>
        <w:rPr>
          <w:spacing w:val="-6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>ред. Н. К.</w:t>
      </w:r>
      <w:r>
        <w:rPr>
          <w:spacing w:val="-5"/>
          <w:sz w:val="24"/>
        </w:rPr>
        <w:t xml:space="preserve"> </w:t>
      </w:r>
      <w:r>
        <w:rPr>
          <w:sz w:val="24"/>
        </w:rPr>
        <w:t>Катович</w:t>
      </w:r>
      <w:r>
        <w:rPr>
          <w:sz w:val="24"/>
        </w:rPr>
        <w:t>. —</w:t>
      </w:r>
      <w:r>
        <w:rPr>
          <w:spacing w:val="-2"/>
          <w:sz w:val="24"/>
        </w:rPr>
        <w:t xml:space="preserve"> </w:t>
      </w:r>
      <w:r>
        <w:rPr>
          <w:sz w:val="24"/>
        </w:rPr>
        <w:t>Минск</w:t>
      </w:r>
      <w:r>
        <w:rPr>
          <w:spacing w:val="-4"/>
          <w:sz w:val="24"/>
        </w:rPr>
        <w:t xml:space="preserve"> </w:t>
      </w:r>
      <w:r>
        <w:rPr>
          <w:sz w:val="24"/>
        </w:rPr>
        <w:t>:</w:t>
      </w:r>
      <w:r>
        <w:rPr>
          <w:spacing w:val="-6"/>
          <w:sz w:val="24"/>
        </w:rPr>
        <w:t xml:space="preserve"> </w:t>
      </w:r>
      <w:r>
        <w:rPr>
          <w:sz w:val="24"/>
        </w:rPr>
        <w:t>Национальный институт образования, 2021. — 224 с.</w:t>
      </w:r>
    </w:p>
    <w:p w14:paraId="A8000000">
      <w:pPr>
        <w:pStyle w:val="Style_4"/>
        <w:numPr>
          <w:ilvl w:val="2"/>
          <w:numId w:val="4"/>
        </w:numPr>
        <w:tabs>
          <w:tab w:leader="none" w:pos="1000" w:val="left"/>
        </w:tabs>
        <w:spacing w:line="240" w:lineRule="auto"/>
        <w:ind w:right="108"/>
        <w:jc w:val="both"/>
        <w:rPr>
          <w:sz w:val="24"/>
        </w:rPr>
      </w:pPr>
      <w:r>
        <w:rPr>
          <w:sz w:val="24"/>
        </w:rPr>
        <w:t>Мартюшев М. Д. Методические рекомендации по организации и проведению выборов руководителей органов ученического самоуправления в общеобразовательной организации / М. Д. Мартюшев. — 2015. — 28 с</w:t>
      </w:r>
    </w:p>
    <w:p w14:paraId="A9000000">
      <w:pPr>
        <w:pStyle w:val="Style_4"/>
        <w:numPr>
          <w:ilvl w:val="2"/>
          <w:numId w:val="4"/>
        </w:numPr>
        <w:tabs>
          <w:tab w:leader="none" w:pos="1000" w:val="left"/>
        </w:tabs>
        <w:spacing w:line="240" w:lineRule="auto"/>
        <w:ind w:right="112"/>
        <w:jc w:val="both"/>
        <w:rPr>
          <w:sz w:val="24"/>
        </w:rPr>
      </w:pPr>
      <w:r>
        <w:rPr>
          <w:sz w:val="24"/>
        </w:rPr>
        <w:t>Прутченков</w:t>
      </w:r>
      <w:r>
        <w:rPr>
          <w:sz w:val="24"/>
        </w:rPr>
        <w:t xml:space="preserve"> А. С., Павлова С. А. Основные этапы формирования ученического самоуправления в общеобразовательной организации / А. С. </w:t>
      </w:r>
      <w:r>
        <w:rPr>
          <w:sz w:val="24"/>
        </w:rPr>
        <w:t>Прутченков</w:t>
      </w:r>
      <w:r>
        <w:rPr>
          <w:sz w:val="24"/>
        </w:rPr>
        <w:t>, С. А. Павлова // Воспитание школьников. — 2017. — № 4. — С. 11–18.</w:t>
      </w:r>
    </w:p>
    <w:p w14:paraId="AA000000">
      <w:pPr>
        <w:pStyle w:val="Style_4"/>
        <w:numPr>
          <w:ilvl w:val="2"/>
          <w:numId w:val="4"/>
        </w:numPr>
        <w:tabs>
          <w:tab w:leader="none" w:pos="1000" w:val="left"/>
        </w:tabs>
        <w:spacing w:line="274" w:lineRule="exact"/>
        <w:ind/>
        <w:jc w:val="both"/>
        <w:rPr>
          <w:sz w:val="24"/>
        </w:rPr>
      </w:pPr>
      <w:r>
        <w:rPr>
          <w:sz w:val="24"/>
        </w:rPr>
        <w:t>Рожков</w:t>
      </w:r>
      <w:r>
        <w:rPr>
          <w:spacing w:val="-12"/>
          <w:sz w:val="24"/>
        </w:rPr>
        <w:t xml:space="preserve"> </w:t>
      </w:r>
      <w:r>
        <w:rPr>
          <w:sz w:val="24"/>
        </w:rPr>
        <w:t>М.</w:t>
      </w:r>
      <w:r>
        <w:rPr>
          <w:spacing w:val="-8"/>
          <w:sz w:val="24"/>
        </w:rPr>
        <w:t xml:space="preserve"> </w:t>
      </w:r>
      <w:r>
        <w:rPr>
          <w:sz w:val="24"/>
        </w:rPr>
        <w:t>И.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5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4"/>
          <w:sz w:val="24"/>
        </w:rPr>
        <w:t xml:space="preserve"> </w:t>
      </w:r>
      <w:r>
        <w:rPr>
          <w:sz w:val="24"/>
        </w:rPr>
        <w:t>коллективах</w:t>
      </w:r>
      <w:r>
        <w:rPr>
          <w:spacing w:val="-15"/>
          <w:sz w:val="24"/>
        </w:rPr>
        <w:t xml:space="preserve"> </w:t>
      </w:r>
      <w:r>
        <w:rPr>
          <w:sz w:val="24"/>
        </w:rPr>
        <w:t>/</w:t>
      </w:r>
      <w:r>
        <w:rPr>
          <w:spacing w:val="-9"/>
          <w:sz w:val="24"/>
        </w:rPr>
        <w:t xml:space="preserve"> </w:t>
      </w:r>
      <w:r>
        <w:rPr>
          <w:sz w:val="24"/>
        </w:rPr>
        <w:t>М.</w:t>
      </w:r>
      <w:r>
        <w:rPr>
          <w:spacing w:val="-9"/>
          <w:sz w:val="24"/>
        </w:rPr>
        <w:t xml:space="preserve"> </w:t>
      </w:r>
      <w:r>
        <w:rPr>
          <w:sz w:val="24"/>
        </w:rPr>
        <w:t>И.</w:t>
      </w:r>
      <w:r>
        <w:rPr>
          <w:spacing w:val="-9"/>
          <w:sz w:val="24"/>
        </w:rPr>
        <w:t xml:space="preserve"> </w:t>
      </w:r>
      <w:r>
        <w:rPr>
          <w:sz w:val="24"/>
        </w:rPr>
        <w:t>Рожков.</w:t>
      </w:r>
      <w:r>
        <w:rPr>
          <w:spacing w:val="-7"/>
          <w:sz w:val="24"/>
        </w:rPr>
        <w:t xml:space="preserve"> </w:t>
      </w:r>
      <w:r>
        <w:rPr>
          <w:sz w:val="24"/>
        </w:rPr>
        <w:t>—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М.</w:t>
      </w:r>
    </w:p>
    <w:p w14:paraId="AB000000">
      <w:pPr>
        <w:pStyle w:val="Style_1"/>
        <w:spacing w:line="275" w:lineRule="exact"/>
        <w:ind w:firstLine="0" w:left="1000"/>
      </w:pPr>
      <w:r>
        <w:t>:</w:t>
      </w:r>
      <w:r>
        <w:rPr>
          <w:spacing w:val="-1"/>
        </w:rPr>
        <w:t xml:space="preserve"> </w:t>
      </w:r>
      <w:r>
        <w:t>ВЛАДОС,</w:t>
      </w:r>
      <w:r>
        <w:rPr>
          <w:spacing w:val="2"/>
        </w:rPr>
        <w:t xml:space="preserve"> </w:t>
      </w:r>
      <w:r>
        <w:t>2002.</w:t>
      </w:r>
      <w:r>
        <w:rPr>
          <w:spacing w:val="2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160</w:t>
      </w:r>
      <w:r>
        <w:rPr>
          <w:spacing w:val="-5"/>
        </w:rPr>
        <w:t xml:space="preserve"> с.</w:t>
      </w:r>
    </w:p>
    <w:p w14:paraId="AC000000">
      <w:pPr>
        <w:pStyle w:val="Style_4"/>
        <w:numPr>
          <w:ilvl w:val="2"/>
          <w:numId w:val="4"/>
        </w:numPr>
        <w:tabs>
          <w:tab w:leader="none" w:pos="1000" w:val="left"/>
        </w:tabs>
        <w:spacing w:line="240" w:lineRule="auto"/>
        <w:ind w:right="114"/>
        <w:jc w:val="both"/>
        <w:rPr>
          <w:sz w:val="24"/>
        </w:rPr>
      </w:pPr>
      <w:r>
        <w:rPr>
          <w:sz w:val="24"/>
        </w:rPr>
        <w:t>Руденко И. В. «Педагогические маневры» сопровождения ученического самоуправления (от</w:t>
      </w:r>
      <w:r>
        <w:rPr>
          <w:spacing w:val="-2"/>
          <w:sz w:val="24"/>
        </w:rPr>
        <w:t xml:space="preserve"> </w:t>
      </w:r>
      <w:r>
        <w:rPr>
          <w:sz w:val="24"/>
        </w:rPr>
        <w:t>идей Л. И. Новиковой к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практике)</w:t>
      </w:r>
      <w:r>
        <w:rPr>
          <w:spacing w:val="-1"/>
          <w:sz w:val="24"/>
        </w:rPr>
        <w:t xml:space="preserve"> </w:t>
      </w:r>
      <w:r>
        <w:rPr>
          <w:sz w:val="24"/>
        </w:rPr>
        <w:t>/ И. В. Руденко</w:t>
      </w:r>
    </w:p>
    <w:p w14:paraId="AD000000">
      <w:pPr>
        <w:pStyle w:val="Style_1"/>
        <w:ind w:firstLine="0" w:left="1000" w:right="104"/>
        <w:jc w:val="both"/>
      </w:pPr>
      <w:r>
        <w:t>/</w:t>
      </w:r>
      <w:r>
        <w:rPr>
          <w:spacing w:val="-10"/>
        </w:rPr>
        <w:t xml:space="preserve"> </w:t>
      </w:r>
      <w:r>
        <w:t>Системный</w:t>
      </w:r>
      <w:r>
        <w:rPr>
          <w:spacing w:val="-14"/>
        </w:rPr>
        <w:t xml:space="preserve"> </w:t>
      </w:r>
      <w:r>
        <w:t>подход</w:t>
      </w:r>
      <w:r>
        <w:rPr>
          <w:spacing w:val="-1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воспитании:</w:t>
      </w:r>
      <w:r>
        <w:rPr>
          <w:spacing w:val="-10"/>
        </w:rPr>
        <w:t xml:space="preserve"> </w:t>
      </w:r>
      <w:r>
        <w:t>развитие</w:t>
      </w:r>
      <w:r>
        <w:rPr>
          <w:spacing w:val="-12"/>
        </w:rPr>
        <w:t xml:space="preserve"> </w:t>
      </w:r>
      <w:r>
        <w:t>во</w:t>
      </w:r>
      <w:r>
        <w:rPr>
          <w:spacing w:val="-14"/>
        </w:rPr>
        <w:t xml:space="preserve"> </w:t>
      </w:r>
      <w:r>
        <w:t>времени</w:t>
      </w:r>
      <w:r>
        <w:rPr>
          <w:spacing w:val="-10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пространстве</w:t>
      </w:r>
      <w:r>
        <w:rPr>
          <w:spacing w:val="-15"/>
        </w:rPr>
        <w:t xml:space="preserve"> </w:t>
      </w:r>
      <w:r>
        <w:t>/</w:t>
      </w:r>
      <w:r>
        <w:rPr>
          <w:spacing w:val="-10"/>
        </w:rPr>
        <w:t xml:space="preserve"> </w:t>
      </w:r>
      <w:r>
        <w:t>Материалы Международной</w:t>
      </w:r>
      <w:r>
        <w:rPr>
          <w:spacing w:val="-7"/>
        </w:rPr>
        <w:t xml:space="preserve"> </w:t>
      </w:r>
      <w:r>
        <w:t>научнопрактической</w:t>
      </w:r>
      <w:r>
        <w:rPr>
          <w:spacing w:val="-7"/>
        </w:rPr>
        <w:t xml:space="preserve"> </w:t>
      </w:r>
      <w:r>
        <w:t>конференции,</w:t>
      </w:r>
      <w:r>
        <w:rPr>
          <w:spacing w:val="-10"/>
        </w:rPr>
        <w:t xml:space="preserve"> </w:t>
      </w:r>
      <w:r>
        <w:t>посвященной</w:t>
      </w:r>
      <w:r>
        <w:rPr>
          <w:spacing w:val="-12"/>
        </w:rPr>
        <w:t xml:space="preserve"> </w:t>
      </w:r>
      <w:r>
        <w:t>100-летию</w:t>
      </w:r>
      <w:r>
        <w:rPr>
          <w:spacing w:val="-10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дня рождения академика РАО Людмилы Ивановны Новиковой. — 2018. — С. 390–395.</w:t>
      </w:r>
    </w:p>
    <w:sectPr>
      <w:pgSz w:h="16840" w:orient="portrait" w:w="11910"/>
      <w:pgMar w:bottom="280" w:footer="720" w:gutter="0" w:header="720" w:left="1420" w:right="740" w:top="10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numFmt w:val="bullet"/>
      <w:lvlText w:val="-"/>
      <w:lvlJc w:val="left"/>
      <w:pPr>
        <w:ind w:hanging="130" w:left="279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"/>
      <w:lvlJc w:val="left"/>
      <w:pPr>
        <w:ind w:hanging="217" w:left="640"/>
      </w:pPr>
      <w:rPr>
        <w:rFonts w:ascii="Wingdings" w:hAnsi="Wingdings"/>
        <w:b w:val="0"/>
        <w:i w:val="0"/>
        <w:color w:val="221F1F"/>
        <w:spacing w:val="0"/>
        <w:sz w:val="21"/>
      </w:rPr>
    </w:lvl>
    <w:lvl w:ilvl="2">
      <w:numFmt w:val="bullet"/>
      <w:lvlText w:val="•"/>
      <w:lvlJc w:val="left"/>
      <w:pPr>
        <w:ind w:hanging="217" w:left="1651"/>
      </w:pPr>
    </w:lvl>
    <w:lvl w:ilvl="3">
      <w:numFmt w:val="bullet"/>
      <w:lvlText w:val="•"/>
      <w:lvlJc w:val="left"/>
      <w:pPr>
        <w:ind w:hanging="217" w:left="2663"/>
      </w:pPr>
    </w:lvl>
    <w:lvl w:ilvl="4">
      <w:numFmt w:val="bullet"/>
      <w:lvlText w:val="•"/>
      <w:lvlJc w:val="left"/>
      <w:pPr>
        <w:ind w:hanging="217" w:left="3674"/>
      </w:pPr>
    </w:lvl>
    <w:lvl w:ilvl="5">
      <w:numFmt w:val="bullet"/>
      <w:lvlText w:val="•"/>
      <w:lvlJc w:val="left"/>
      <w:pPr>
        <w:ind w:hanging="217" w:left="4686"/>
      </w:pPr>
    </w:lvl>
    <w:lvl w:ilvl="6">
      <w:numFmt w:val="bullet"/>
      <w:lvlText w:val="•"/>
      <w:lvlJc w:val="left"/>
      <w:pPr>
        <w:ind w:hanging="217" w:left="5697"/>
      </w:pPr>
    </w:lvl>
    <w:lvl w:ilvl="7">
      <w:numFmt w:val="bullet"/>
      <w:lvlText w:val="•"/>
      <w:lvlJc w:val="left"/>
      <w:pPr>
        <w:ind w:hanging="217" w:left="6709"/>
      </w:pPr>
    </w:lvl>
    <w:lvl w:ilvl="8">
      <w:numFmt w:val="bullet"/>
      <w:lvlText w:val="•"/>
      <w:lvlJc w:val="left"/>
      <w:pPr>
        <w:ind w:hanging="217" w:left="7720"/>
      </w:pPr>
    </w:lvl>
  </w:abstractNum>
  <w:abstractNum w:abstractNumId="1">
    <w:lvl w:ilvl="0">
      <w:numFmt w:val="bullet"/>
      <w:lvlText w:val=""/>
      <w:lvlJc w:val="left"/>
      <w:pPr>
        <w:ind w:hanging="567" w:left="1101"/>
      </w:pPr>
      <w:rPr>
        <w:rFonts w:ascii="Symbol" w:hAnsi="Symbol"/>
        <w:b w:val="0"/>
        <w:i w:val="0"/>
        <w:spacing w:val="0"/>
        <w:sz w:val="28"/>
      </w:rPr>
    </w:lvl>
    <w:lvl w:ilvl="1">
      <w:numFmt w:val="bullet"/>
      <w:lvlText w:val="•"/>
      <w:lvlJc w:val="left"/>
      <w:pPr>
        <w:ind w:hanging="567" w:left="1964"/>
      </w:pPr>
    </w:lvl>
    <w:lvl w:ilvl="2">
      <w:numFmt w:val="bullet"/>
      <w:lvlText w:val="•"/>
      <w:lvlJc w:val="left"/>
      <w:pPr>
        <w:ind w:hanging="567" w:left="2828"/>
      </w:pPr>
    </w:lvl>
    <w:lvl w:ilvl="3">
      <w:numFmt w:val="bullet"/>
      <w:lvlText w:val="•"/>
      <w:lvlJc w:val="left"/>
      <w:pPr>
        <w:ind w:hanging="567" w:left="3693"/>
      </w:pPr>
    </w:lvl>
    <w:lvl w:ilvl="4">
      <w:numFmt w:val="bullet"/>
      <w:lvlText w:val="•"/>
      <w:lvlJc w:val="left"/>
      <w:pPr>
        <w:ind w:hanging="567" w:left="4557"/>
      </w:pPr>
    </w:lvl>
    <w:lvl w:ilvl="5">
      <w:numFmt w:val="bullet"/>
      <w:lvlText w:val="•"/>
      <w:lvlJc w:val="left"/>
      <w:pPr>
        <w:ind w:hanging="567" w:left="5422"/>
      </w:pPr>
    </w:lvl>
    <w:lvl w:ilvl="6">
      <w:numFmt w:val="bullet"/>
      <w:lvlText w:val="•"/>
      <w:lvlJc w:val="left"/>
      <w:pPr>
        <w:ind w:hanging="567" w:left="6286"/>
      </w:pPr>
    </w:lvl>
    <w:lvl w:ilvl="7">
      <w:numFmt w:val="bullet"/>
      <w:lvlText w:val="•"/>
      <w:lvlJc w:val="left"/>
      <w:pPr>
        <w:ind w:hanging="567" w:left="7150"/>
      </w:pPr>
    </w:lvl>
    <w:lvl w:ilvl="8">
      <w:numFmt w:val="bullet"/>
      <w:lvlText w:val="•"/>
      <w:lvlJc w:val="left"/>
      <w:pPr>
        <w:ind w:hanging="567" w:left="8015"/>
      </w:pPr>
    </w:lvl>
  </w:abstractNum>
  <w:abstractNum w:abstractNumId="2">
    <w:lvl w:ilvl="0">
      <w:numFmt w:val="bullet"/>
      <w:lvlText w:val="-"/>
      <w:lvlJc w:val="left"/>
      <w:pPr>
        <w:ind w:hanging="159" w:left="279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hanging="159" w:left="1226"/>
      </w:pPr>
    </w:lvl>
    <w:lvl w:ilvl="2">
      <w:numFmt w:val="bullet"/>
      <w:lvlText w:val="•"/>
      <w:lvlJc w:val="left"/>
      <w:pPr>
        <w:ind w:hanging="159" w:left="2172"/>
      </w:pPr>
    </w:lvl>
    <w:lvl w:ilvl="3">
      <w:numFmt w:val="bullet"/>
      <w:lvlText w:val="•"/>
      <w:lvlJc w:val="left"/>
      <w:pPr>
        <w:ind w:hanging="159" w:left="3119"/>
      </w:pPr>
    </w:lvl>
    <w:lvl w:ilvl="4">
      <w:numFmt w:val="bullet"/>
      <w:lvlText w:val="•"/>
      <w:lvlJc w:val="left"/>
      <w:pPr>
        <w:ind w:hanging="159" w:left="4065"/>
      </w:pPr>
    </w:lvl>
    <w:lvl w:ilvl="5">
      <w:numFmt w:val="bullet"/>
      <w:lvlText w:val="•"/>
      <w:lvlJc w:val="left"/>
      <w:pPr>
        <w:ind w:hanging="159" w:left="5012"/>
      </w:pPr>
    </w:lvl>
    <w:lvl w:ilvl="6">
      <w:numFmt w:val="bullet"/>
      <w:lvlText w:val="•"/>
      <w:lvlJc w:val="left"/>
      <w:pPr>
        <w:ind w:hanging="159" w:left="5958"/>
      </w:pPr>
    </w:lvl>
    <w:lvl w:ilvl="7">
      <w:numFmt w:val="bullet"/>
      <w:lvlText w:val="•"/>
      <w:lvlJc w:val="left"/>
      <w:pPr>
        <w:ind w:hanging="159" w:left="6904"/>
      </w:pPr>
    </w:lvl>
    <w:lvl w:ilvl="8">
      <w:numFmt w:val="bullet"/>
      <w:lvlText w:val="•"/>
      <w:lvlJc w:val="left"/>
      <w:pPr>
        <w:ind w:hanging="159" w:left="7851"/>
      </w:pPr>
    </w:lvl>
  </w:abstractNum>
  <w:abstractNum w:abstractNumId="3">
    <w:lvl w:ilvl="0">
      <w:start w:val="1"/>
      <w:numFmt w:val="decimal"/>
      <w:lvlText w:val="%1."/>
      <w:lvlJc w:val="left"/>
      <w:pPr>
        <w:ind w:hanging="361" w:left="707"/>
        <w:jc w:val="left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-"/>
      <w:lvlJc w:val="left"/>
      <w:pPr>
        <w:ind w:hanging="361" w:left="640"/>
      </w:pPr>
      <w:rPr>
        <w:rFonts w:ascii="Times New Roman" w:hAnsi="Times New Roman"/>
        <w:b w:val="0"/>
        <w:i w:val="0"/>
        <w:spacing w:val="0"/>
        <w:sz w:val="28"/>
      </w:rPr>
    </w:lvl>
    <w:lvl w:ilvl="2">
      <w:start w:val="1"/>
      <w:numFmt w:val="decimal"/>
      <w:lvlText w:val="%3."/>
      <w:lvlJc w:val="left"/>
      <w:pPr>
        <w:ind w:hanging="360" w:left="1000"/>
        <w:jc w:val="left"/>
      </w:pPr>
      <w:rPr>
        <w:rFonts w:ascii="Times New Roman" w:hAnsi="Times New Roman"/>
        <w:b w:val="0"/>
        <w:i w:val="0"/>
        <w:spacing w:val="0"/>
        <w:sz w:val="24"/>
      </w:rPr>
    </w:lvl>
    <w:lvl w:ilvl="3">
      <w:numFmt w:val="bullet"/>
      <w:lvlText w:val="•"/>
      <w:lvlJc w:val="left"/>
      <w:pPr>
        <w:ind w:hanging="360" w:left="2093"/>
      </w:pPr>
    </w:lvl>
    <w:lvl w:ilvl="4">
      <w:numFmt w:val="bullet"/>
      <w:lvlText w:val="•"/>
      <w:lvlJc w:val="left"/>
      <w:pPr>
        <w:ind w:hanging="360" w:left="3186"/>
      </w:pPr>
    </w:lvl>
    <w:lvl w:ilvl="5">
      <w:numFmt w:val="bullet"/>
      <w:lvlText w:val="•"/>
      <w:lvlJc w:val="left"/>
      <w:pPr>
        <w:ind w:hanging="360" w:left="4279"/>
      </w:pPr>
    </w:lvl>
    <w:lvl w:ilvl="6">
      <w:numFmt w:val="bullet"/>
      <w:lvlText w:val="•"/>
      <w:lvlJc w:val="left"/>
      <w:pPr>
        <w:ind w:hanging="360" w:left="5372"/>
      </w:pPr>
    </w:lvl>
    <w:lvl w:ilvl="7">
      <w:numFmt w:val="bullet"/>
      <w:lvlText w:val="•"/>
      <w:lvlJc w:val="left"/>
      <w:pPr>
        <w:ind w:hanging="360" w:left="6465"/>
      </w:pPr>
    </w:lvl>
    <w:lvl w:ilvl="8">
      <w:numFmt w:val="bullet"/>
      <w:lvlText w:val="•"/>
      <w:lvlJc w:val="left"/>
      <w:pPr>
        <w:ind w:hanging="360" w:left="7558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  <w:rPr>
      <w:rFonts w:ascii="Times New Roman" w:hAnsi="Times New Roman"/>
    </w:rPr>
  </w:style>
  <w:style w:default="1" w:styleId="Style_6_ch" w:type="character">
    <w:name w:val="Normal"/>
    <w:link w:val="Style_6"/>
    <w:rPr>
      <w:rFonts w:ascii="Times New Roman" w:hAnsi="Times New Roman"/>
    </w:rPr>
  </w:style>
  <w:style w:styleId="Style_7" w:type="paragraph">
    <w:name w:val="toc 2"/>
    <w:next w:val="Style_6"/>
    <w:link w:val="Style_7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6"/>
    <w:link w:val="Style_8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6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6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heading 3"/>
    <w:next w:val="Style_6"/>
    <w:link w:val="Style_1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3" w:type="paragraph">
    <w:name w:val="Table Paragraph"/>
    <w:basedOn w:val="Style_6"/>
    <w:link w:val="Style_13_ch"/>
  </w:style>
  <w:style w:styleId="Style_13_ch" w:type="character">
    <w:name w:val="Table Paragraph"/>
    <w:basedOn w:val="Style_6_ch"/>
    <w:link w:val="Style_13"/>
  </w:style>
  <w:style w:styleId="Style_14" w:type="paragraph">
    <w:name w:val="toc 3"/>
    <w:next w:val="Style_6"/>
    <w:link w:val="Style_1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heading 5"/>
    <w:next w:val="Style_6"/>
    <w:link w:val="Style_15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5_ch" w:type="character">
    <w:name w:val="heading 5"/>
    <w:link w:val="Style_15"/>
    <w:rPr>
      <w:rFonts w:ascii="XO Thames" w:hAnsi="XO Thames"/>
      <w:b w:val="1"/>
      <w:sz w:val="22"/>
    </w:rPr>
  </w:style>
  <w:style w:styleId="Style_5" w:type="paragraph">
    <w:name w:val="heading 1"/>
    <w:basedOn w:val="Style_6"/>
    <w:link w:val="Style_5_ch"/>
    <w:uiPriority w:val="9"/>
    <w:qFormat/>
    <w:pPr>
      <w:ind w:firstLine="0" w:left="283" w:right="258"/>
      <w:jc w:val="center"/>
      <w:outlineLvl w:val="0"/>
    </w:pPr>
    <w:rPr>
      <w:b w:val="1"/>
      <w:sz w:val="28"/>
    </w:rPr>
  </w:style>
  <w:style w:styleId="Style_5_ch" w:type="character">
    <w:name w:val="heading 1"/>
    <w:basedOn w:val="Style_6_ch"/>
    <w:link w:val="Style_5"/>
    <w:rPr>
      <w:b w:val="1"/>
      <w:sz w:val="28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6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" w:type="paragraph">
    <w:name w:val="Body Text"/>
    <w:basedOn w:val="Style_6"/>
    <w:link w:val="Style_1_ch"/>
    <w:pPr>
      <w:ind w:firstLine="0" w:left="279"/>
    </w:pPr>
    <w:rPr>
      <w:sz w:val="24"/>
    </w:rPr>
  </w:style>
  <w:style w:styleId="Style_1_ch" w:type="character">
    <w:name w:val="Body Text"/>
    <w:basedOn w:val="Style_6_ch"/>
    <w:link w:val="Style_1"/>
    <w:rPr>
      <w:sz w:val="24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0"/>
    </w:rPr>
  </w:style>
  <w:style w:styleId="Style_19_ch" w:type="character">
    <w:name w:val="Header and Footer"/>
    <w:link w:val="Style_19"/>
    <w:rPr>
      <w:rFonts w:ascii="XO Thames" w:hAnsi="XO Thames"/>
      <w:sz w:val="20"/>
    </w:rPr>
  </w:style>
  <w:style w:styleId="Style_20" w:type="paragraph">
    <w:name w:val="toc 9"/>
    <w:next w:val="Style_6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6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6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6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oc 10"/>
    <w:next w:val="Style_6"/>
    <w:link w:val="Style_24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4_ch" w:type="character">
    <w:name w:val="toc 10"/>
    <w:link w:val="Style_24"/>
    <w:rPr>
      <w:rFonts w:ascii="XO Thames" w:hAnsi="XO Thames"/>
      <w:sz w:val="28"/>
    </w:rPr>
  </w:style>
  <w:style w:styleId="Style_2" w:type="paragraph">
    <w:name w:val="Title"/>
    <w:basedOn w:val="Style_6"/>
    <w:link w:val="Style_2_ch"/>
    <w:uiPriority w:val="10"/>
    <w:qFormat/>
    <w:pPr>
      <w:spacing w:before="83"/>
      <w:ind w:firstLine="0" w:left="2988" w:right="1486"/>
      <w:jc w:val="center"/>
    </w:pPr>
    <w:rPr>
      <w:b w:val="1"/>
      <w:sz w:val="44"/>
    </w:rPr>
  </w:style>
  <w:style w:styleId="Style_2_ch" w:type="character">
    <w:name w:val="Title"/>
    <w:basedOn w:val="Style_6_ch"/>
    <w:link w:val="Style_2"/>
    <w:rPr>
      <w:b w:val="1"/>
      <w:sz w:val="44"/>
    </w:rPr>
  </w:style>
  <w:style w:styleId="Style_25" w:type="paragraph">
    <w:name w:val="heading 4"/>
    <w:next w:val="Style_6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3" w:type="paragraph">
    <w:name w:val="heading 2"/>
    <w:basedOn w:val="Style_6"/>
    <w:link w:val="Style_3_ch"/>
    <w:uiPriority w:val="9"/>
    <w:qFormat/>
    <w:pPr>
      <w:spacing w:line="272" w:lineRule="exact"/>
      <w:ind w:firstLine="0" w:left="985"/>
      <w:outlineLvl w:val="1"/>
    </w:pPr>
    <w:rPr>
      <w:b w:val="1"/>
      <w:sz w:val="24"/>
    </w:rPr>
  </w:style>
  <w:style w:styleId="Style_3_ch" w:type="character">
    <w:name w:val="heading 2"/>
    <w:basedOn w:val="Style_6_ch"/>
    <w:link w:val="Style_3"/>
    <w:rPr>
      <w:b w:val="1"/>
      <w:sz w:val="24"/>
    </w:rPr>
  </w:style>
  <w:style w:styleId="Style_4" w:type="paragraph">
    <w:name w:val="List Paragraph"/>
    <w:basedOn w:val="Style_6"/>
    <w:link w:val="Style_4_ch"/>
    <w:pPr>
      <w:spacing w:line="275" w:lineRule="exact"/>
      <w:ind w:hanging="360" w:left="422"/>
    </w:pPr>
  </w:style>
  <w:style w:styleId="Style_4_ch" w:type="character">
    <w:name w:val="List Paragraph"/>
    <w:basedOn w:val="Style_6_ch"/>
    <w:link w:val="Style_4"/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7" w:type="table">
    <w:name w:val="Table Normal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8" Target="numbering.xml" Type="http://schemas.openxmlformats.org/officeDocument/2006/relationships/numbering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2024-11-13T06:59:06Z</dcterms:modified>
</cp:coreProperties>
</file>